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1FE97" w14:textId="77777777" w:rsidR="00B94E33" w:rsidRPr="00C73573" w:rsidRDefault="00B94E33" w:rsidP="00B05D38">
      <w:pPr>
        <w:spacing w:after="0" w:line="360" w:lineRule="auto"/>
        <w:jc w:val="center"/>
        <w:rPr>
          <w:rFonts w:ascii="Times New Roman" w:hAnsi="Times New Roman" w:cs="Times New Roman"/>
          <w:b/>
          <w:bCs/>
          <w:color w:val="000000"/>
          <w:sz w:val="24"/>
          <w:szCs w:val="24"/>
        </w:rPr>
      </w:pPr>
    </w:p>
    <w:p w14:paraId="15151806" w14:textId="601361C0" w:rsidR="000A3579" w:rsidRPr="00A81451" w:rsidRDefault="00166C77" w:rsidP="00B05D38">
      <w:pPr>
        <w:spacing w:after="0" w:line="360" w:lineRule="auto"/>
        <w:jc w:val="center"/>
        <w:rPr>
          <w:rFonts w:ascii="Times New Roman" w:hAnsi="Times New Roman" w:cs="Times New Roman"/>
          <w:b/>
          <w:bCs/>
          <w:color w:val="000000"/>
          <w:sz w:val="28"/>
          <w:szCs w:val="28"/>
        </w:rPr>
      </w:pPr>
      <w:bookmarkStart w:id="0" w:name="_Hlk161999089"/>
      <w:r w:rsidRPr="00A81451">
        <w:rPr>
          <w:rFonts w:ascii="Times New Roman" w:hAnsi="Times New Roman" w:cs="Times New Roman"/>
          <w:b/>
          <w:bCs/>
          <w:color w:val="000000"/>
          <w:sz w:val="28"/>
          <w:szCs w:val="28"/>
        </w:rPr>
        <w:t xml:space="preserve">Gender Differences in </w:t>
      </w:r>
      <w:r w:rsidR="000A3579" w:rsidRPr="00A81451">
        <w:rPr>
          <w:rFonts w:ascii="Times New Roman" w:hAnsi="Times New Roman" w:cs="Times New Roman"/>
          <w:b/>
          <w:bCs/>
          <w:color w:val="000000"/>
          <w:sz w:val="28"/>
          <w:szCs w:val="28"/>
        </w:rPr>
        <w:t>Social Media Networking</w:t>
      </w:r>
      <w:r w:rsidR="00A81451" w:rsidRPr="00A81451">
        <w:rPr>
          <w:rFonts w:ascii="Times New Roman" w:hAnsi="Times New Roman" w:cs="Times New Roman"/>
          <w:b/>
          <w:bCs/>
          <w:color w:val="000000"/>
          <w:sz w:val="28"/>
          <w:szCs w:val="28"/>
        </w:rPr>
        <w:t xml:space="preserve"> Behavior</w:t>
      </w:r>
      <w:r w:rsidR="00617B0B" w:rsidRPr="00A81451">
        <w:rPr>
          <w:rFonts w:ascii="Times New Roman" w:hAnsi="Times New Roman" w:cs="Times New Roman"/>
          <w:b/>
          <w:bCs/>
          <w:color w:val="000000"/>
          <w:sz w:val="28"/>
          <w:szCs w:val="28"/>
        </w:rPr>
        <w:t xml:space="preserve"> and its </w:t>
      </w:r>
      <w:r w:rsidR="006D4AE4" w:rsidRPr="00A81451">
        <w:rPr>
          <w:rFonts w:ascii="Times New Roman" w:hAnsi="Times New Roman" w:cs="Times New Roman"/>
          <w:b/>
          <w:bCs/>
          <w:color w:val="000000"/>
          <w:sz w:val="28"/>
          <w:szCs w:val="28"/>
        </w:rPr>
        <w:t>I</w:t>
      </w:r>
      <w:r w:rsidR="00617B0B" w:rsidRPr="00A81451">
        <w:rPr>
          <w:rFonts w:ascii="Times New Roman" w:hAnsi="Times New Roman" w:cs="Times New Roman"/>
          <w:b/>
          <w:bCs/>
          <w:color w:val="000000"/>
          <w:sz w:val="28"/>
          <w:szCs w:val="28"/>
        </w:rPr>
        <w:t>mpact on Career Outcomes</w:t>
      </w:r>
      <w:r w:rsidR="00762B68" w:rsidRPr="00A81451">
        <w:rPr>
          <w:rFonts w:ascii="Times New Roman" w:hAnsi="Times New Roman" w:cs="Times New Roman"/>
          <w:b/>
          <w:bCs/>
          <w:color w:val="000000"/>
          <w:sz w:val="28"/>
          <w:szCs w:val="28"/>
        </w:rPr>
        <w:t xml:space="preserve"> </w:t>
      </w:r>
    </w:p>
    <w:bookmarkEnd w:id="0"/>
    <w:p w14:paraId="7406721B" w14:textId="77777777" w:rsidR="00B05D38" w:rsidRDefault="00B05D38" w:rsidP="00B05D38">
      <w:pPr>
        <w:spacing w:after="0" w:line="360" w:lineRule="auto"/>
        <w:jc w:val="center"/>
        <w:rPr>
          <w:rFonts w:ascii="Times New Roman" w:hAnsi="Times New Roman" w:cs="Times New Roman"/>
          <w:b/>
          <w:bCs/>
          <w:color w:val="000000"/>
          <w:sz w:val="24"/>
          <w:szCs w:val="24"/>
        </w:rPr>
      </w:pPr>
    </w:p>
    <w:p w14:paraId="736B0AB4" w14:textId="77777777" w:rsidR="00A81451" w:rsidRPr="00C73573" w:rsidRDefault="00A81451" w:rsidP="00B05D38">
      <w:pPr>
        <w:spacing w:after="0" w:line="360" w:lineRule="auto"/>
        <w:jc w:val="center"/>
        <w:rPr>
          <w:rFonts w:ascii="Times New Roman" w:hAnsi="Times New Roman" w:cs="Times New Roman"/>
          <w:b/>
          <w:bCs/>
          <w:color w:val="000000"/>
          <w:sz w:val="24"/>
          <w:szCs w:val="24"/>
        </w:rPr>
      </w:pPr>
    </w:p>
    <w:p w14:paraId="6619A019" w14:textId="77777777" w:rsidR="00A81451" w:rsidRDefault="00A81451" w:rsidP="00A81451">
      <w:pPr>
        <w:spacing w:after="0" w:line="240" w:lineRule="auto"/>
        <w:jc w:val="center"/>
        <w:rPr>
          <w:rFonts w:ascii="Times New Roman" w:eastAsia="Times New Roman" w:hAnsi="Times New Roman" w:cs="Times New Roman"/>
          <w:sz w:val="28"/>
          <w:szCs w:val="28"/>
          <w:lang w:eastAsia="zh-CN"/>
        </w:rPr>
      </w:pPr>
    </w:p>
    <w:p w14:paraId="20B0CBC7" w14:textId="31781064" w:rsidR="00A81451" w:rsidRPr="00A81451" w:rsidRDefault="00A81451" w:rsidP="00A81451">
      <w:pPr>
        <w:spacing w:after="0" w:line="360" w:lineRule="auto"/>
        <w:jc w:val="center"/>
        <w:rPr>
          <w:rFonts w:ascii="Times New Roman" w:eastAsia="Times New Roman" w:hAnsi="Times New Roman" w:cs="Times New Roman"/>
          <w:sz w:val="24"/>
          <w:szCs w:val="24"/>
          <w:lang w:eastAsia="zh-CN"/>
        </w:rPr>
      </w:pPr>
      <w:r w:rsidRPr="00A81451">
        <w:rPr>
          <w:rFonts w:ascii="Times New Roman" w:eastAsia="Times New Roman" w:hAnsi="Times New Roman" w:cs="Times New Roman"/>
          <w:sz w:val="24"/>
          <w:szCs w:val="24"/>
          <w:lang w:eastAsia="zh-CN"/>
        </w:rPr>
        <w:t xml:space="preserve">Submitted to </w:t>
      </w:r>
      <w:r w:rsidRPr="00A81451">
        <w:rPr>
          <w:rFonts w:ascii="Times New Roman" w:eastAsia="Times New Roman" w:hAnsi="Times New Roman" w:cs="Times New Roman"/>
          <w:sz w:val="24"/>
          <w:szCs w:val="24"/>
          <w:lang w:eastAsia="zh-CN"/>
        </w:rPr>
        <w:t>Stream 5</w:t>
      </w:r>
    </w:p>
    <w:p w14:paraId="54FC90C9" w14:textId="72C4A057" w:rsidR="00A81451" w:rsidRPr="00A81451" w:rsidRDefault="00A81451" w:rsidP="00A81451">
      <w:pPr>
        <w:spacing w:after="0" w:line="360" w:lineRule="auto"/>
        <w:jc w:val="center"/>
        <w:rPr>
          <w:rFonts w:ascii="Times New Roman" w:eastAsia="Times New Roman" w:hAnsi="Times New Roman" w:cs="Times New Roman"/>
          <w:b/>
          <w:bCs/>
          <w:sz w:val="24"/>
          <w:szCs w:val="24"/>
          <w:lang w:val="en-GB" w:eastAsia="zh-CN"/>
        </w:rPr>
      </w:pPr>
      <w:r w:rsidRPr="00A81451">
        <w:rPr>
          <w:rFonts w:ascii="Times New Roman" w:eastAsia="Times New Roman" w:hAnsi="Times New Roman" w:cs="Times New Roman"/>
          <w:b/>
          <w:bCs/>
          <w:sz w:val="24"/>
          <w:szCs w:val="24"/>
          <w:lang w:val="en-GB" w:eastAsia="zh-CN"/>
        </w:rPr>
        <w:t>"Exploring Behavioural Equality: New Frontiers in Gender Research"</w:t>
      </w:r>
    </w:p>
    <w:p w14:paraId="2268C05F" w14:textId="77777777" w:rsidR="00A81451" w:rsidRPr="00A81451" w:rsidRDefault="00A81451" w:rsidP="00A81451">
      <w:pPr>
        <w:spacing w:after="0" w:line="360" w:lineRule="auto"/>
        <w:jc w:val="center"/>
        <w:rPr>
          <w:rFonts w:ascii="Times New Roman" w:eastAsia="Times New Roman" w:hAnsi="Times New Roman" w:cs="Times New Roman"/>
          <w:color w:val="000000"/>
          <w:sz w:val="24"/>
          <w:szCs w:val="24"/>
        </w:rPr>
      </w:pPr>
      <w:r w:rsidRPr="00A81451">
        <w:rPr>
          <w:rFonts w:ascii="Times New Roman" w:eastAsia="Times New Roman" w:hAnsi="Times New Roman" w:cs="Times New Roman"/>
          <w:color w:val="000000"/>
          <w:sz w:val="24"/>
          <w:szCs w:val="24"/>
        </w:rPr>
        <w:t>17th Equality, Diversity, &amp; Inclusion conference</w:t>
      </w:r>
      <w:r w:rsidRPr="00A81451">
        <w:rPr>
          <w:rFonts w:ascii="Times New Roman" w:eastAsia="Times New Roman" w:hAnsi="Times New Roman" w:cs="Times New Roman"/>
          <w:color w:val="000000"/>
          <w:sz w:val="24"/>
          <w:szCs w:val="24"/>
        </w:rPr>
        <w:br/>
        <w:t>May 27-28-29, Seville, Spain</w:t>
      </w:r>
    </w:p>
    <w:p w14:paraId="3AE6D288" w14:textId="77777777" w:rsidR="00B05D38" w:rsidRDefault="00B05D38" w:rsidP="00A81451">
      <w:pPr>
        <w:spacing w:after="0" w:line="360" w:lineRule="auto"/>
        <w:jc w:val="center"/>
        <w:rPr>
          <w:rFonts w:ascii="Times New Roman" w:hAnsi="Times New Roman" w:cs="Times New Roman"/>
          <w:b/>
          <w:bCs/>
          <w:color w:val="000000"/>
          <w:sz w:val="24"/>
          <w:szCs w:val="24"/>
        </w:rPr>
      </w:pPr>
    </w:p>
    <w:p w14:paraId="18D11A77" w14:textId="77777777" w:rsidR="00A81451" w:rsidRDefault="00A81451" w:rsidP="00A81451">
      <w:pPr>
        <w:spacing w:after="0" w:line="360" w:lineRule="auto"/>
        <w:jc w:val="center"/>
        <w:rPr>
          <w:rFonts w:ascii="Times New Roman" w:hAnsi="Times New Roman" w:cs="Times New Roman"/>
          <w:b/>
          <w:bCs/>
          <w:color w:val="000000"/>
          <w:sz w:val="24"/>
          <w:szCs w:val="24"/>
        </w:rPr>
      </w:pPr>
    </w:p>
    <w:p w14:paraId="3F5BC899" w14:textId="77777777" w:rsidR="00A81451" w:rsidRPr="00C73573" w:rsidRDefault="00A81451" w:rsidP="00A81451">
      <w:pPr>
        <w:spacing w:after="0" w:line="360" w:lineRule="auto"/>
        <w:jc w:val="center"/>
        <w:rPr>
          <w:rFonts w:ascii="Times New Roman" w:hAnsi="Times New Roman" w:cs="Times New Roman"/>
          <w:b/>
          <w:bCs/>
          <w:color w:val="000000"/>
          <w:sz w:val="24"/>
          <w:szCs w:val="24"/>
        </w:rPr>
      </w:pPr>
    </w:p>
    <w:p w14:paraId="38F38D4C" w14:textId="619C7A37" w:rsidR="00B05D38" w:rsidRPr="00C73573" w:rsidRDefault="00A81451" w:rsidP="00A81451">
      <w:pPr>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Submitted By:</w:t>
      </w:r>
    </w:p>
    <w:p w14:paraId="523042C2" w14:textId="77777777" w:rsidR="00B05D38" w:rsidRPr="00C73573" w:rsidRDefault="00B05D38"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Laila Zaman, Assistant Professor</w:t>
      </w:r>
    </w:p>
    <w:p w14:paraId="207DFF0B" w14:textId="77777777" w:rsidR="00B05D38" w:rsidRPr="00C73573" w:rsidRDefault="00B05D38"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Department of Business Administration</w:t>
      </w:r>
    </w:p>
    <w:p w14:paraId="1CAE186C" w14:textId="315EAADC" w:rsidR="00B05D38" w:rsidRPr="00C73573" w:rsidRDefault="00B05D38"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East West University</w:t>
      </w:r>
    </w:p>
    <w:p w14:paraId="5DEBAF64" w14:textId="079BD647" w:rsidR="00B05D38" w:rsidRPr="00C73573" w:rsidRDefault="00000000" w:rsidP="00A81451">
      <w:pPr>
        <w:spacing w:after="0" w:line="360" w:lineRule="auto"/>
        <w:jc w:val="center"/>
        <w:rPr>
          <w:rStyle w:val="Hyperlink"/>
          <w:rFonts w:ascii="Times New Roman" w:hAnsi="Times New Roman" w:cs="Times New Roman"/>
          <w:sz w:val="24"/>
          <w:szCs w:val="24"/>
        </w:rPr>
      </w:pPr>
      <w:hyperlink r:id="rId7" w:history="1">
        <w:r w:rsidR="00B05D38" w:rsidRPr="00C73573">
          <w:rPr>
            <w:rStyle w:val="Hyperlink"/>
            <w:rFonts w:ascii="Times New Roman" w:hAnsi="Times New Roman" w:cs="Times New Roman"/>
            <w:sz w:val="24"/>
            <w:szCs w:val="24"/>
          </w:rPr>
          <w:t>lz@ewubd.edu</w:t>
        </w:r>
      </w:hyperlink>
    </w:p>
    <w:p w14:paraId="786E994D" w14:textId="77777777" w:rsidR="00371275" w:rsidRPr="00C73573" w:rsidRDefault="00371275" w:rsidP="00A81451">
      <w:pPr>
        <w:spacing w:after="0" w:line="360" w:lineRule="auto"/>
        <w:jc w:val="center"/>
        <w:rPr>
          <w:rStyle w:val="Hyperlink"/>
          <w:rFonts w:ascii="Times New Roman" w:hAnsi="Times New Roman" w:cs="Times New Roman"/>
          <w:sz w:val="24"/>
          <w:szCs w:val="24"/>
        </w:rPr>
      </w:pPr>
    </w:p>
    <w:p w14:paraId="69CAD594" w14:textId="311AB8B5" w:rsidR="00371275" w:rsidRPr="00C73573" w:rsidRDefault="00371275"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Samina M. Saifuddin, Associate Professor</w:t>
      </w:r>
      <w:r w:rsidR="00A81451">
        <w:rPr>
          <w:rStyle w:val="FootnoteReference"/>
          <w:rFonts w:ascii="Times New Roman" w:hAnsi="Times New Roman" w:cs="Times New Roman"/>
          <w:color w:val="000000"/>
          <w:sz w:val="24"/>
          <w:szCs w:val="24"/>
        </w:rPr>
        <w:footnoteReference w:id="1"/>
      </w:r>
    </w:p>
    <w:p w14:paraId="25707CFD" w14:textId="77777777" w:rsidR="00371275" w:rsidRPr="00C73573" w:rsidRDefault="00371275"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Department of Business Administration</w:t>
      </w:r>
    </w:p>
    <w:p w14:paraId="6777B0CD" w14:textId="77777777" w:rsidR="00371275" w:rsidRPr="00C73573" w:rsidRDefault="00371275" w:rsidP="00A81451">
      <w:pPr>
        <w:spacing w:after="0" w:line="360" w:lineRule="auto"/>
        <w:jc w:val="center"/>
        <w:rPr>
          <w:rFonts w:ascii="Times New Roman" w:hAnsi="Times New Roman" w:cs="Times New Roman"/>
          <w:color w:val="000000"/>
          <w:sz w:val="24"/>
          <w:szCs w:val="24"/>
        </w:rPr>
      </w:pPr>
      <w:r w:rsidRPr="00C73573">
        <w:rPr>
          <w:rFonts w:ascii="Times New Roman" w:hAnsi="Times New Roman" w:cs="Times New Roman"/>
          <w:color w:val="000000"/>
          <w:sz w:val="24"/>
          <w:szCs w:val="24"/>
        </w:rPr>
        <w:t>Morgan State University</w:t>
      </w:r>
    </w:p>
    <w:p w14:paraId="75C69FD5" w14:textId="77777777" w:rsidR="00371275" w:rsidRPr="00C73573" w:rsidRDefault="00000000" w:rsidP="00A81451">
      <w:pPr>
        <w:spacing w:after="0" w:line="360" w:lineRule="auto"/>
        <w:jc w:val="center"/>
        <w:rPr>
          <w:rFonts w:ascii="Times New Roman" w:hAnsi="Times New Roman" w:cs="Times New Roman"/>
          <w:color w:val="000000"/>
          <w:sz w:val="24"/>
          <w:szCs w:val="24"/>
        </w:rPr>
      </w:pPr>
      <w:hyperlink r:id="rId8" w:history="1">
        <w:r w:rsidR="00371275" w:rsidRPr="00C73573">
          <w:rPr>
            <w:rStyle w:val="Hyperlink"/>
            <w:rFonts w:ascii="Times New Roman" w:hAnsi="Times New Roman" w:cs="Times New Roman"/>
            <w:sz w:val="24"/>
            <w:szCs w:val="24"/>
          </w:rPr>
          <w:t>Samina.Saifuddin@morgan.edu</w:t>
        </w:r>
      </w:hyperlink>
    </w:p>
    <w:p w14:paraId="7558C6AD" w14:textId="77777777" w:rsidR="00371275" w:rsidRPr="00C73573" w:rsidRDefault="00371275" w:rsidP="00B05D38">
      <w:pPr>
        <w:spacing w:after="0" w:line="360" w:lineRule="auto"/>
        <w:jc w:val="center"/>
        <w:rPr>
          <w:rFonts w:ascii="Times New Roman" w:hAnsi="Times New Roman" w:cs="Times New Roman"/>
          <w:color w:val="000000"/>
          <w:sz w:val="24"/>
          <w:szCs w:val="24"/>
        </w:rPr>
      </w:pPr>
    </w:p>
    <w:p w14:paraId="41A6B57B" w14:textId="77777777" w:rsidR="00B05D38" w:rsidRPr="00C73573" w:rsidRDefault="00B05D38" w:rsidP="00B05D38">
      <w:pPr>
        <w:spacing w:after="0" w:line="360" w:lineRule="auto"/>
        <w:jc w:val="center"/>
        <w:rPr>
          <w:rFonts w:ascii="Times New Roman" w:hAnsi="Times New Roman" w:cs="Times New Roman"/>
          <w:b/>
          <w:bCs/>
          <w:color w:val="000000"/>
          <w:sz w:val="24"/>
          <w:szCs w:val="24"/>
        </w:rPr>
      </w:pPr>
    </w:p>
    <w:p w14:paraId="2C64B12E" w14:textId="77777777" w:rsidR="00B05D38" w:rsidRPr="00C73573" w:rsidRDefault="00B05D38" w:rsidP="00B05D38">
      <w:pPr>
        <w:spacing w:after="0" w:line="360" w:lineRule="auto"/>
        <w:jc w:val="both"/>
        <w:rPr>
          <w:rFonts w:ascii="Times New Roman" w:hAnsi="Times New Roman" w:cs="Times New Roman"/>
          <w:b/>
          <w:bCs/>
          <w:color w:val="000000"/>
          <w:sz w:val="24"/>
          <w:szCs w:val="24"/>
        </w:rPr>
      </w:pPr>
    </w:p>
    <w:p w14:paraId="3FF2F7D1" w14:textId="77777777" w:rsidR="000A3579" w:rsidRPr="00C73573" w:rsidRDefault="000A3579" w:rsidP="000E7C01">
      <w:pPr>
        <w:spacing w:after="0" w:line="360" w:lineRule="auto"/>
        <w:jc w:val="both"/>
        <w:rPr>
          <w:rFonts w:ascii="Times New Roman" w:hAnsi="Times New Roman" w:cs="Times New Roman"/>
          <w:b/>
          <w:bCs/>
          <w:color w:val="000000"/>
          <w:sz w:val="24"/>
          <w:szCs w:val="24"/>
        </w:rPr>
      </w:pPr>
    </w:p>
    <w:p w14:paraId="65863817" w14:textId="77777777" w:rsidR="000A3579" w:rsidRPr="00C73573" w:rsidRDefault="000A3579" w:rsidP="000E7C01">
      <w:pPr>
        <w:spacing w:after="0" w:line="360" w:lineRule="auto"/>
        <w:jc w:val="both"/>
        <w:rPr>
          <w:rFonts w:ascii="Times New Roman" w:hAnsi="Times New Roman" w:cs="Times New Roman"/>
          <w:b/>
          <w:bCs/>
          <w:color w:val="000000"/>
          <w:sz w:val="24"/>
          <w:szCs w:val="24"/>
        </w:rPr>
      </w:pPr>
    </w:p>
    <w:p w14:paraId="7662C5E3" w14:textId="77777777" w:rsidR="000A3579" w:rsidRPr="00C73573" w:rsidRDefault="000A3579" w:rsidP="000E7C01">
      <w:pPr>
        <w:spacing w:after="0" w:line="360" w:lineRule="auto"/>
        <w:jc w:val="both"/>
        <w:rPr>
          <w:rFonts w:ascii="Times New Roman" w:hAnsi="Times New Roman" w:cs="Times New Roman"/>
          <w:b/>
          <w:bCs/>
          <w:color w:val="000000"/>
          <w:sz w:val="24"/>
          <w:szCs w:val="24"/>
        </w:rPr>
      </w:pPr>
    </w:p>
    <w:p w14:paraId="7D9E02B9" w14:textId="0BF517DB" w:rsidR="006D4AE4" w:rsidRPr="00C73573" w:rsidRDefault="006D4AE4" w:rsidP="006D4AE4">
      <w:pPr>
        <w:spacing w:after="0" w:line="360" w:lineRule="auto"/>
        <w:jc w:val="center"/>
        <w:rPr>
          <w:rFonts w:ascii="Times New Roman" w:hAnsi="Times New Roman" w:cs="Times New Roman"/>
          <w:b/>
          <w:bCs/>
          <w:color w:val="000000"/>
          <w:sz w:val="24"/>
          <w:szCs w:val="24"/>
        </w:rPr>
      </w:pPr>
      <w:r w:rsidRPr="00C73573">
        <w:rPr>
          <w:rFonts w:ascii="Times New Roman" w:hAnsi="Times New Roman" w:cs="Times New Roman"/>
          <w:b/>
          <w:bCs/>
          <w:color w:val="000000"/>
          <w:sz w:val="24"/>
          <w:szCs w:val="24"/>
        </w:rPr>
        <w:lastRenderedPageBreak/>
        <w:t>Gender</w:t>
      </w:r>
      <w:r>
        <w:rPr>
          <w:rStyle w:val="FootnoteReference"/>
          <w:rFonts w:ascii="Times New Roman" w:hAnsi="Times New Roman" w:cs="Times New Roman"/>
          <w:b/>
          <w:bCs/>
          <w:color w:val="000000"/>
          <w:sz w:val="24"/>
          <w:szCs w:val="24"/>
        </w:rPr>
        <w:footnoteReference w:id="2"/>
      </w:r>
      <w:r w:rsidRPr="00C73573">
        <w:rPr>
          <w:rFonts w:ascii="Times New Roman" w:hAnsi="Times New Roman" w:cs="Times New Roman"/>
          <w:b/>
          <w:bCs/>
          <w:color w:val="000000"/>
          <w:sz w:val="24"/>
          <w:szCs w:val="24"/>
        </w:rPr>
        <w:t xml:space="preserve"> Differences in Social Media Networking</w:t>
      </w:r>
      <w:r w:rsidR="00A81451">
        <w:rPr>
          <w:rFonts w:ascii="Times New Roman" w:hAnsi="Times New Roman" w:cs="Times New Roman"/>
          <w:b/>
          <w:bCs/>
          <w:color w:val="000000"/>
          <w:sz w:val="24"/>
          <w:szCs w:val="24"/>
        </w:rPr>
        <w:t xml:space="preserve"> Behavior</w:t>
      </w:r>
      <w:r>
        <w:rPr>
          <w:rFonts w:ascii="Times New Roman" w:hAnsi="Times New Roman" w:cs="Times New Roman"/>
          <w:b/>
          <w:bCs/>
          <w:color w:val="000000"/>
          <w:sz w:val="24"/>
          <w:szCs w:val="24"/>
        </w:rPr>
        <w:t xml:space="preserve"> and its Impact on Career Outcomes</w:t>
      </w:r>
      <w:r w:rsidRPr="00C73573">
        <w:rPr>
          <w:rFonts w:ascii="Times New Roman" w:hAnsi="Times New Roman" w:cs="Times New Roman"/>
          <w:b/>
          <w:bCs/>
          <w:color w:val="000000"/>
          <w:sz w:val="24"/>
          <w:szCs w:val="24"/>
        </w:rPr>
        <w:t xml:space="preserve"> </w:t>
      </w:r>
    </w:p>
    <w:p w14:paraId="77654202" w14:textId="77777777" w:rsidR="006C39F5" w:rsidRPr="00C73573" w:rsidRDefault="006C39F5" w:rsidP="006C39F5">
      <w:pPr>
        <w:spacing w:after="0" w:line="360" w:lineRule="auto"/>
        <w:jc w:val="center"/>
        <w:rPr>
          <w:rFonts w:ascii="Times New Roman" w:hAnsi="Times New Roman" w:cs="Times New Roman"/>
          <w:b/>
          <w:bCs/>
          <w:color w:val="000000"/>
          <w:sz w:val="24"/>
          <w:szCs w:val="24"/>
        </w:rPr>
      </w:pPr>
    </w:p>
    <w:p w14:paraId="7D2346D1" w14:textId="3DFDE2E6" w:rsidR="001C0502" w:rsidRPr="00C73573" w:rsidRDefault="00481115" w:rsidP="000E7C01">
      <w:pPr>
        <w:spacing w:after="0" w:line="360" w:lineRule="auto"/>
        <w:jc w:val="both"/>
        <w:rPr>
          <w:rStyle w:val="fontstyle01"/>
          <w:rFonts w:ascii="Times New Roman" w:hAnsi="Times New Roman" w:cs="Times New Roman"/>
        </w:rPr>
      </w:pPr>
      <w:r w:rsidRPr="00C73573">
        <w:rPr>
          <w:rStyle w:val="fontstyle01"/>
          <w:rFonts w:ascii="Times New Roman" w:hAnsi="Times New Roman" w:cs="Times New Roman"/>
        </w:rPr>
        <w:t>Networking is a vital career self-management strategy as it gives individuals access to</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information, resources, and opportunities that facilitate personal and professional advancement</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 xml:space="preserve">(Davis, Wolff, Forrett, &amp; Sullivan, 2020; </w:t>
      </w:r>
      <w:r w:rsidRPr="00C73573">
        <w:rPr>
          <w:rStyle w:val="fontstyle01"/>
          <w:rFonts w:ascii="Times New Roman" w:hAnsi="Times New Roman" w:cs="Times New Roman"/>
          <w:color w:val="auto"/>
        </w:rPr>
        <w:t xml:space="preserve">Forrett, 2014; Forrett &amp; Dougherty, 2001, 2004; </w:t>
      </w:r>
      <w:r w:rsidRPr="00C73573">
        <w:rPr>
          <w:rStyle w:val="fontstyle01"/>
          <w:rFonts w:ascii="Times New Roman" w:hAnsi="Times New Roman" w:cs="Times New Roman"/>
        </w:rPr>
        <w:t>Wolff</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 xml:space="preserve">&amp; Moser, 2009). </w:t>
      </w:r>
      <w:r w:rsidR="001C0502" w:rsidRPr="00C73573">
        <w:rPr>
          <w:rStyle w:val="fontstyle01"/>
          <w:rFonts w:ascii="Times New Roman" w:hAnsi="Times New Roman" w:cs="Times New Roman"/>
        </w:rPr>
        <w:t xml:space="preserve">The primary purpose of networking is to develop and maintain relationships that can provide work and career assistance (Forrett, 2014). According to </w:t>
      </w:r>
      <w:proofErr w:type="spellStart"/>
      <w:r w:rsidR="001C0502" w:rsidRPr="00C73573">
        <w:rPr>
          <w:rStyle w:val="fontstyle01"/>
          <w:rFonts w:ascii="Times New Roman" w:hAnsi="Times New Roman" w:cs="Times New Roman"/>
        </w:rPr>
        <w:t>Inkson</w:t>
      </w:r>
      <w:proofErr w:type="spellEnd"/>
      <w:r w:rsidR="001C0502" w:rsidRPr="00C73573">
        <w:rPr>
          <w:rStyle w:val="fontstyle01"/>
          <w:rFonts w:ascii="Times New Roman" w:hAnsi="Times New Roman" w:cs="Times New Roman"/>
        </w:rPr>
        <w:t xml:space="preserve"> and Arthur</w:t>
      </w:r>
      <w:r w:rsidR="004F0236" w:rsidRPr="00C73573">
        <w:rPr>
          <w:rFonts w:ascii="Times New Roman" w:hAnsi="Times New Roman" w:cs="Times New Roman"/>
          <w:color w:val="000000"/>
          <w:sz w:val="24"/>
          <w:szCs w:val="24"/>
        </w:rPr>
        <w:t xml:space="preserve"> </w:t>
      </w:r>
      <w:r w:rsidR="001C0502" w:rsidRPr="00C73573">
        <w:rPr>
          <w:rStyle w:val="fontstyle01"/>
          <w:rFonts w:ascii="Times New Roman" w:hAnsi="Times New Roman" w:cs="Times New Roman"/>
        </w:rPr>
        <w:t xml:space="preserve">(2001), three career competencies are crucial to remain competitive: knowing why, knowing how, and knowing whom. Although networking behavior is commonly associated with 'knowing whom' competencies, Forrett emphasizes that "networking behavior can be utilized to develop all three career competencies" (2014: p. 278). </w:t>
      </w:r>
    </w:p>
    <w:p w14:paraId="01676BE4" w14:textId="77777777" w:rsidR="00BE6C5B" w:rsidRPr="00C73573" w:rsidRDefault="00BE6C5B" w:rsidP="000E7C01">
      <w:pPr>
        <w:spacing w:after="0" w:line="360" w:lineRule="auto"/>
        <w:jc w:val="both"/>
        <w:rPr>
          <w:rStyle w:val="fontstyle01"/>
          <w:rFonts w:ascii="Times New Roman" w:hAnsi="Times New Roman" w:cs="Times New Roman"/>
        </w:rPr>
      </w:pPr>
    </w:p>
    <w:p w14:paraId="2DE29364" w14:textId="59E9D0C3" w:rsidR="00326CF4" w:rsidRDefault="00481115" w:rsidP="000E7C01">
      <w:pPr>
        <w:spacing w:after="0" w:line="360" w:lineRule="auto"/>
        <w:jc w:val="both"/>
        <w:rPr>
          <w:rStyle w:val="fontstyle01"/>
          <w:rFonts w:ascii="Times New Roman" w:hAnsi="Times New Roman" w:cs="Times New Roman"/>
        </w:rPr>
      </w:pPr>
      <w:r w:rsidRPr="00C73573">
        <w:rPr>
          <w:rStyle w:val="fontstyle01"/>
          <w:rFonts w:ascii="Times New Roman" w:hAnsi="Times New Roman" w:cs="Times New Roman"/>
        </w:rPr>
        <w:t>Extant research has found networking positively</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related to career outcomes, including increased</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visibility and power (Forrett &amp; Dougherty, 2001; Wolff &amp; Moser, 2009), career satisfaction</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(Forrett &amp; Dougherty, 2004), number of promotions (Forrett &amp; Dougherty, 2004; Wolff &amp;</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Moser, 2010), and job performance (Blickle et al., 2012). However, very few studies have</w:t>
      </w:r>
      <w:r w:rsidR="001C0502" w:rsidRPr="00C73573">
        <w:rPr>
          <w:rStyle w:val="fontstyle01"/>
          <w:rFonts w:ascii="Times New Roman" w:hAnsi="Times New Roman" w:cs="Times New Roman"/>
        </w:rPr>
        <w:t xml:space="preserve"> </w:t>
      </w:r>
      <w:r w:rsidRPr="00C73573">
        <w:rPr>
          <w:rStyle w:val="fontstyle01"/>
          <w:rFonts w:ascii="Times New Roman" w:hAnsi="Times New Roman" w:cs="Times New Roman"/>
        </w:rPr>
        <w:t>investigated the potential career benefits of using social media for networking (</w:t>
      </w:r>
      <w:r w:rsidRPr="00C73573">
        <w:rPr>
          <w:rStyle w:val="fontstyle01"/>
          <w:rFonts w:ascii="Times New Roman" w:hAnsi="Times New Roman" w:cs="Times New Roman"/>
          <w:color w:val="auto"/>
        </w:rPr>
        <w:t>Davis et al.,</w:t>
      </w:r>
      <w:r w:rsidR="001C0502" w:rsidRPr="00C73573">
        <w:rPr>
          <w:rStyle w:val="fontstyle01"/>
          <w:rFonts w:ascii="Times New Roman" w:hAnsi="Times New Roman" w:cs="Times New Roman"/>
          <w:color w:val="auto"/>
        </w:rPr>
        <w:t xml:space="preserve"> </w:t>
      </w:r>
      <w:r w:rsidRPr="00C73573">
        <w:rPr>
          <w:rStyle w:val="fontstyle01"/>
          <w:rFonts w:ascii="Times New Roman" w:hAnsi="Times New Roman" w:cs="Times New Roman"/>
          <w:color w:val="auto"/>
        </w:rPr>
        <w:t>2020; Donelan, 2016). Donelan's (2016) study found that increased use of social media among</w:t>
      </w:r>
      <w:r w:rsidR="00EF43D3" w:rsidRPr="00C73573">
        <w:rPr>
          <w:rStyle w:val="fontstyle01"/>
          <w:rFonts w:ascii="Times New Roman" w:hAnsi="Times New Roman" w:cs="Times New Roman"/>
          <w:color w:val="auto"/>
        </w:rPr>
        <w:t xml:space="preserve"> </w:t>
      </w:r>
      <w:r w:rsidRPr="00C73573">
        <w:rPr>
          <w:rStyle w:val="fontstyle01"/>
          <w:rFonts w:ascii="Times New Roman" w:hAnsi="Times New Roman" w:cs="Times New Roman"/>
          <w:color w:val="auto"/>
        </w:rPr>
        <w:t>academics (professors, lecturers, and researchers) is related to career progression</w:t>
      </w:r>
      <w:r w:rsidRPr="00C73573">
        <w:rPr>
          <w:rStyle w:val="fontstyle01"/>
          <w:rFonts w:ascii="Times New Roman" w:hAnsi="Times New Roman" w:cs="Times New Roman"/>
        </w:rPr>
        <w:t>. Davis et al.'s</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(2020) study also showed that professional use of social media is significantly associated with</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career benefits, including protection and political guidance, work-related assistance, career</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sponsorship, information and ideas, job search assistance, business assistance, and social support.</w:t>
      </w:r>
      <w:r w:rsidR="00BA5982">
        <w:rPr>
          <w:rStyle w:val="fontstyle01"/>
          <w:rFonts w:ascii="Times New Roman" w:hAnsi="Times New Roman" w:cs="Times New Roman"/>
        </w:rPr>
        <w:t xml:space="preserve"> However</w:t>
      </w:r>
      <w:r w:rsidRPr="00C73573">
        <w:rPr>
          <w:rStyle w:val="fontstyle01"/>
          <w:rFonts w:ascii="Times New Roman" w:hAnsi="Times New Roman" w:cs="Times New Roman"/>
        </w:rPr>
        <w:t>, none of these studies explored whether there are differential career outcomes between</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men and women using social media for networking. According to Forrett (2014), women and</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minorities have been found to have less influential and less developed social networks that may</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inhibit their access to information, resources, and career sponsorship and contribute to their</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underrepresentation in leadership roles. As networking behavior impacts career outcomes such as</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advancement (</w:t>
      </w:r>
      <w:r w:rsidRPr="00C73573">
        <w:rPr>
          <w:rStyle w:val="fontstyle01"/>
          <w:rFonts w:ascii="Times New Roman" w:hAnsi="Times New Roman" w:cs="Times New Roman"/>
          <w:color w:val="auto"/>
        </w:rPr>
        <w:t>Siebert</w:t>
      </w:r>
      <w:r w:rsidRPr="00C73573">
        <w:rPr>
          <w:rStyle w:val="fontstyle01"/>
          <w:rFonts w:ascii="Times New Roman" w:hAnsi="Times New Roman" w:cs="Times New Roman"/>
        </w:rPr>
        <w:t>, Kraimer, &amp; Liden, 2001), differential use of social media for networking</w:t>
      </w:r>
      <w:r w:rsidR="00EF43D3" w:rsidRPr="00C73573">
        <w:rPr>
          <w:rStyle w:val="fontstyle01"/>
          <w:rFonts w:ascii="Times New Roman" w:hAnsi="Times New Roman" w:cs="Times New Roman"/>
        </w:rPr>
        <w:t xml:space="preserve"> </w:t>
      </w:r>
      <w:r w:rsidRPr="00C73573">
        <w:rPr>
          <w:rStyle w:val="fontstyle01"/>
          <w:rFonts w:ascii="Times New Roman" w:hAnsi="Times New Roman" w:cs="Times New Roman"/>
        </w:rPr>
        <w:t xml:space="preserve">may further impact women's career outcomes. </w:t>
      </w:r>
      <w:r w:rsidR="00326CF4" w:rsidRPr="00C73573">
        <w:rPr>
          <w:rStyle w:val="fontstyle01"/>
          <w:rFonts w:ascii="Times New Roman" w:hAnsi="Times New Roman" w:cs="Times New Roman"/>
        </w:rPr>
        <w:t>Furthermore, most research on careers and networking ha</w:t>
      </w:r>
      <w:r w:rsidR="00371275" w:rsidRPr="00C73573">
        <w:rPr>
          <w:rStyle w:val="fontstyle01"/>
          <w:rFonts w:ascii="Times New Roman" w:hAnsi="Times New Roman" w:cs="Times New Roman"/>
        </w:rPr>
        <w:t>s</w:t>
      </w:r>
      <w:r w:rsidR="00326CF4" w:rsidRPr="00C73573">
        <w:rPr>
          <w:rStyle w:val="fontstyle01"/>
          <w:rFonts w:ascii="Times New Roman" w:hAnsi="Times New Roman" w:cs="Times New Roman"/>
        </w:rPr>
        <w:t xml:space="preserve"> been </w:t>
      </w:r>
      <w:r w:rsidR="00326CF4" w:rsidRPr="00C73573">
        <w:rPr>
          <w:rStyle w:val="fontstyle01"/>
          <w:rFonts w:ascii="Times New Roman" w:hAnsi="Times New Roman" w:cs="Times New Roman"/>
        </w:rPr>
        <w:lastRenderedPageBreak/>
        <w:t xml:space="preserve">primarily situated in the Western context using samples from WEIRD (Western, educated, industrial, rich, and </w:t>
      </w:r>
      <w:proofErr w:type="gramStart"/>
      <w:r w:rsidR="00326CF4" w:rsidRPr="00C73573">
        <w:rPr>
          <w:rStyle w:val="fontstyle01"/>
          <w:rFonts w:ascii="Times New Roman" w:hAnsi="Times New Roman" w:cs="Times New Roman"/>
        </w:rPr>
        <w:t>democratic)</w:t>
      </w:r>
      <w:r w:rsidR="00BA5982">
        <w:rPr>
          <w:rStyle w:val="fontstyle01"/>
          <w:rFonts w:ascii="Times New Roman" w:hAnsi="Times New Roman" w:cs="Times New Roman"/>
        </w:rPr>
        <w:t>(</w:t>
      </w:r>
      <w:proofErr w:type="gramEnd"/>
      <w:r w:rsidR="00BA5982" w:rsidRPr="00BA5982">
        <w:rPr>
          <w:rFonts w:ascii="Times New Roman" w:eastAsia="Times New Roman" w:hAnsi="Times New Roman" w:cs="Times New Roman"/>
          <w:bCs/>
          <w:sz w:val="24"/>
        </w:rPr>
        <w:t xml:space="preserve"> </w:t>
      </w:r>
      <w:r w:rsidR="00BA5982" w:rsidRPr="00BA5982">
        <w:rPr>
          <w:rFonts w:ascii="Times New Roman" w:eastAsia="Times New Roman" w:hAnsi="Times New Roman" w:cs="Times New Roman"/>
          <w:bCs/>
          <w:sz w:val="24"/>
        </w:rPr>
        <w:t xml:space="preserve">(Henrich, 2020; Henrich, Heine, &amp; </w:t>
      </w:r>
      <w:proofErr w:type="spellStart"/>
      <w:r w:rsidR="00BA5982" w:rsidRPr="00BA5982">
        <w:rPr>
          <w:rFonts w:ascii="Times New Roman" w:eastAsia="Times New Roman" w:hAnsi="Times New Roman" w:cs="Times New Roman"/>
          <w:bCs/>
          <w:sz w:val="24"/>
        </w:rPr>
        <w:t>Norenzayan</w:t>
      </w:r>
      <w:proofErr w:type="spellEnd"/>
      <w:r w:rsidR="00BA5982" w:rsidRPr="00BA5982">
        <w:rPr>
          <w:rFonts w:ascii="Times New Roman" w:eastAsia="Times New Roman" w:hAnsi="Times New Roman" w:cs="Times New Roman"/>
          <w:bCs/>
          <w:sz w:val="24"/>
        </w:rPr>
        <w:t xml:space="preserve">, </w:t>
      </w:r>
      <w:r w:rsidR="00BA5982">
        <w:rPr>
          <w:rFonts w:ascii="Times New Roman" w:eastAsia="Times New Roman" w:hAnsi="Times New Roman" w:cs="Times New Roman"/>
          <w:bCs/>
          <w:sz w:val="24"/>
        </w:rPr>
        <w:t>2010</w:t>
      </w:r>
      <w:r w:rsidR="00BA5982" w:rsidRPr="00BA5982">
        <w:rPr>
          <w:rFonts w:ascii="Times New Roman" w:eastAsia="Times New Roman" w:hAnsi="Times New Roman" w:cs="Times New Roman"/>
          <w:bCs/>
          <w:sz w:val="24"/>
        </w:rPr>
        <w:t xml:space="preserve">) </w:t>
      </w:r>
      <w:r w:rsidR="00326CF4" w:rsidRPr="00C73573">
        <w:rPr>
          <w:rStyle w:val="fontstyle01"/>
          <w:rFonts w:ascii="Times New Roman" w:hAnsi="Times New Roman" w:cs="Times New Roman"/>
        </w:rPr>
        <w:t>countries and may not be generalizable to a non-Western, developing country.</w:t>
      </w:r>
    </w:p>
    <w:p w14:paraId="22747915" w14:textId="77777777" w:rsidR="006C39F5" w:rsidRPr="00C73573" w:rsidRDefault="006C39F5" w:rsidP="000E7C01">
      <w:pPr>
        <w:spacing w:after="0" w:line="360" w:lineRule="auto"/>
        <w:jc w:val="both"/>
        <w:rPr>
          <w:rStyle w:val="fontstyle01"/>
          <w:rFonts w:ascii="Times New Roman" w:hAnsi="Times New Roman" w:cs="Times New Roman"/>
        </w:rPr>
      </w:pPr>
    </w:p>
    <w:p w14:paraId="3275CDF4" w14:textId="70B3B480" w:rsidR="00326CF4" w:rsidRPr="00C73573" w:rsidRDefault="00481115" w:rsidP="000E7C01">
      <w:pPr>
        <w:spacing w:after="0" w:line="360" w:lineRule="auto"/>
        <w:jc w:val="both"/>
        <w:rPr>
          <w:rFonts w:ascii="Times New Roman" w:hAnsi="Times New Roman" w:cs="Times New Roman"/>
          <w:color w:val="000000"/>
          <w:sz w:val="24"/>
          <w:szCs w:val="24"/>
        </w:rPr>
      </w:pPr>
      <w:r w:rsidRPr="00C73573">
        <w:rPr>
          <w:rStyle w:val="fontstyle01"/>
          <w:rFonts w:ascii="Times New Roman" w:hAnsi="Times New Roman" w:cs="Times New Roman"/>
        </w:rPr>
        <w:t xml:space="preserve">With growing emphasis on </w:t>
      </w:r>
      <w:r w:rsidR="00BD6BFC" w:rsidRPr="00C73573">
        <w:rPr>
          <w:rStyle w:val="fontstyle01"/>
          <w:rFonts w:ascii="Times New Roman" w:hAnsi="Times New Roman" w:cs="Times New Roman"/>
        </w:rPr>
        <w:t>South Asia</w:t>
      </w:r>
      <w:r w:rsidR="00371275" w:rsidRPr="00C73573">
        <w:rPr>
          <w:rStyle w:val="fontstyle01"/>
          <w:rFonts w:ascii="Times New Roman" w:hAnsi="Times New Roman" w:cs="Times New Roman"/>
        </w:rPr>
        <w:t xml:space="preserve">, </w:t>
      </w:r>
      <w:r w:rsidR="00BD6BFC" w:rsidRPr="00C73573">
        <w:rPr>
          <w:rStyle w:val="fontstyle01"/>
          <w:rFonts w:ascii="Times New Roman" w:hAnsi="Times New Roman" w:cs="Times New Roman"/>
        </w:rPr>
        <w:t xml:space="preserve"> which includes</w:t>
      </w:r>
      <w:r w:rsidR="00BD6BFC" w:rsidRPr="00C73573">
        <w:rPr>
          <w:rFonts w:ascii="Times New Roman" w:hAnsi="Times New Roman" w:cs="Times New Roman"/>
          <w:color w:val="000000"/>
          <w:sz w:val="24"/>
          <w:szCs w:val="24"/>
          <w:shd w:val="clear" w:color="auto" w:fill="F2F0EA"/>
        </w:rPr>
        <w:t xml:space="preserve"> </w:t>
      </w:r>
      <w:r w:rsidR="00BD6BFC" w:rsidRPr="00C73573">
        <w:rPr>
          <w:rFonts w:ascii="Times New Roman" w:hAnsi="Times New Roman" w:cs="Times New Roman"/>
          <w:color w:val="000000"/>
          <w:sz w:val="24"/>
          <w:szCs w:val="24"/>
        </w:rPr>
        <w:t>India, Pakistan, Bangladesh, Nepal, Sri Lanka, Afghanistan, and Bhutan and collectively is equivalent to 25.2 percent of the world</w:t>
      </w:r>
      <w:r w:rsidR="00371275" w:rsidRPr="00C73573">
        <w:rPr>
          <w:rFonts w:ascii="Times New Roman" w:hAnsi="Times New Roman" w:cs="Times New Roman"/>
          <w:color w:val="000000"/>
          <w:sz w:val="24"/>
          <w:szCs w:val="24"/>
        </w:rPr>
        <w:t>'</w:t>
      </w:r>
      <w:r w:rsidR="00BD6BFC" w:rsidRPr="00C73573">
        <w:rPr>
          <w:rFonts w:ascii="Times New Roman" w:hAnsi="Times New Roman" w:cs="Times New Roman"/>
          <w:color w:val="000000"/>
          <w:sz w:val="24"/>
          <w:szCs w:val="24"/>
        </w:rPr>
        <w:t>s population (</w:t>
      </w:r>
      <w:proofErr w:type="spellStart"/>
      <w:r w:rsidR="00BD6BFC" w:rsidRPr="00C73573">
        <w:rPr>
          <w:rFonts w:ascii="Times New Roman" w:hAnsi="Times New Roman" w:cs="Times New Roman"/>
          <w:sz w:val="24"/>
          <w:szCs w:val="24"/>
        </w:rPr>
        <w:t>Worldometer</w:t>
      </w:r>
      <w:proofErr w:type="spellEnd"/>
      <w:r w:rsidR="00BD6BFC" w:rsidRPr="00C73573">
        <w:rPr>
          <w:rFonts w:ascii="Times New Roman" w:hAnsi="Times New Roman" w:cs="Times New Roman"/>
          <w:sz w:val="24"/>
          <w:szCs w:val="24"/>
        </w:rPr>
        <w:t>, 2023</w:t>
      </w:r>
      <w:r w:rsidR="00BD6BFC" w:rsidRPr="00C73573">
        <w:rPr>
          <w:rFonts w:ascii="Times New Roman" w:hAnsi="Times New Roman" w:cs="Times New Roman"/>
          <w:color w:val="000000"/>
          <w:sz w:val="24"/>
          <w:szCs w:val="24"/>
        </w:rPr>
        <w:t xml:space="preserve">), </w:t>
      </w:r>
      <w:r w:rsidRPr="00C73573">
        <w:rPr>
          <w:rStyle w:val="fontstyle01"/>
          <w:rFonts w:ascii="Times New Roman" w:hAnsi="Times New Roman" w:cs="Times New Roman"/>
        </w:rPr>
        <w:t>it is vital to</w:t>
      </w:r>
      <w:r w:rsidR="00BD6BFC" w:rsidRPr="00C73573">
        <w:rPr>
          <w:rStyle w:val="fontstyle01"/>
          <w:rFonts w:ascii="Times New Roman" w:hAnsi="Times New Roman" w:cs="Times New Roman"/>
        </w:rPr>
        <w:t xml:space="preserve"> look into </w:t>
      </w:r>
      <w:r w:rsidRPr="00C73573">
        <w:rPr>
          <w:rStyle w:val="fontstyle01"/>
          <w:rFonts w:ascii="Times New Roman" w:hAnsi="Times New Roman" w:cs="Times New Roman"/>
        </w:rPr>
        <w:t xml:space="preserve">non-Western </w:t>
      </w:r>
      <w:r w:rsidR="00BD6BFC" w:rsidRPr="00C73573">
        <w:rPr>
          <w:rStyle w:val="fontstyle01"/>
          <w:rFonts w:ascii="Times New Roman" w:hAnsi="Times New Roman" w:cs="Times New Roman"/>
        </w:rPr>
        <w:t xml:space="preserve">South Asian </w:t>
      </w:r>
      <w:r w:rsidRPr="00C73573">
        <w:rPr>
          <w:rStyle w:val="fontstyle01"/>
          <w:rFonts w:ascii="Times New Roman" w:hAnsi="Times New Roman" w:cs="Times New Roman"/>
        </w:rPr>
        <w:t xml:space="preserve">countries </w:t>
      </w:r>
      <w:r w:rsidR="00BD6BFC" w:rsidRPr="00C73573">
        <w:rPr>
          <w:rStyle w:val="fontstyle01"/>
          <w:rFonts w:ascii="Times New Roman" w:hAnsi="Times New Roman" w:cs="Times New Roman"/>
        </w:rPr>
        <w:t>as some of these countries are</w:t>
      </w:r>
      <w:r w:rsidRPr="00C73573">
        <w:rPr>
          <w:rStyle w:val="fontstyle01"/>
          <w:rFonts w:ascii="Times New Roman" w:hAnsi="Times New Roman" w:cs="Times New Roman"/>
        </w:rPr>
        <w:t xml:space="preserve"> experiencing more rapid </w:t>
      </w:r>
      <w:r w:rsidR="00BD6BFC" w:rsidRPr="00C73573">
        <w:rPr>
          <w:rStyle w:val="fontstyle01"/>
          <w:rFonts w:ascii="Times New Roman" w:hAnsi="Times New Roman" w:cs="Times New Roman"/>
        </w:rPr>
        <w:t>economic growth and reducing the gender gaps</w:t>
      </w:r>
      <w:r w:rsidR="00ED5BC7" w:rsidRPr="00C73573">
        <w:rPr>
          <w:rStyle w:val="fontstyle01"/>
          <w:rFonts w:ascii="Times New Roman" w:hAnsi="Times New Roman" w:cs="Times New Roman"/>
        </w:rPr>
        <w:t xml:space="preserve"> </w:t>
      </w:r>
      <w:r w:rsidRPr="00C73573">
        <w:rPr>
          <w:rStyle w:val="fontstyle01"/>
          <w:rFonts w:ascii="Times New Roman" w:hAnsi="Times New Roman" w:cs="Times New Roman"/>
        </w:rPr>
        <w:t xml:space="preserve">than some Western countries (Arvey, Dhanaraj, Javidan, &amp; Zhang, 2015; World Economic Forum, 2023). </w:t>
      </w:r>
      <w:r w:rsidR="00326CF4" w:rsidRPr="00C73573">
        <w:rPr>
          <w:rStyle w:val="fontstyle01"/>
          <w:rFonts w:ascii="Times New Roman" w:hAnsi="Times New Roman" w:cs="Times New Roman"/>
        </w:rPr>
        <w:t xml:space="preserve">There is growing attention from </w:t>
      </w:r>
      <w:r w:rsidR="00D01CE2" w:rsidRPr="00C73573">
        <w:rPr>
          <w:rFonts w:ascii="Times New Roman" w:hAnsi="Times New Roman" w:cs="Times New Roman"/>
          <w:color w:val="000000"/>
          <w:sz w:val="24"/>
          <w:szCs w:val="24"/>
        </w:rPr>
        <w:t xml:space="preserve">career </w:t>
      </w:r>
      <w:r w:rsidR="00ED5BC7" w:rsidRPr="00C73573">
        <w:rPr>
          <w:rFonts w:ascii="Times New Roman" w:hAnsi="Times New Roman" w:cs="Times New Roman"/>
          <w:color w:val="000000"/>
          <w:sz w:val="24"/>
          <w:szCs w:val="24"/>
        </w:rPr>
        <w:t>scholars</w:t>
      </w:r>
      <w:r w:rsidR="00326CF4" w:rsidRPr="00C73573">
        <w:rPr>
          <w:rFonts w:ascii="Times New Roman" w:hAnsi="Times New Roman" w:cs="Times New Roman"/>
          <w:color w:val="000000"/>
          <w:sz w:val="24"/>
          <w:szCs w:val="24"/>
        </w:rPr>
        <w:t xml:space="preserve"> emphasizing </w:t>
      </w:r>
      <w:r w:rsidR="00BD6BFC" w:rsidRPr="00C73573">
        <w:rPr>
          <w:rFonts w:ascii="Times New Roman" w:hAnsi="Times New Roman" w:cs="Times New Roman"/>
          <w:color w:val="000000"/>
          <w:sz w:val="24"/>
          <w:szCs w:val="24"/>
        </w:rPr>
        <w:t xml:space="preserve">careers are influenced not only by individual (e.g., personality, ability, self-efficacy, and interest)  and organizational (e.g., talent management, human resource development planning, coaching and mentoring) factors but also exogenous contextual factors that comprise of regional and local economies, labor markets, technological </w:t>
      </w:r>
      <w:r w:rsidR="00BD6BFC" w:rsidRPr="00C73573">
        <w:rPr>
          <w:rFonts w:ascii="Times New Roman" w:hAnsi="Times New Roman" w:cs="Times New Roman"/>
          <w:sz w:val="24"/>
          <w:szCs w:val="24"/>
        </w:rPr>
        <w:t>innovations</w:t>
      </w:r>
      <w:r w:rsidR="00BD6BFC" w:rsidRPr="00C73573">
        <w:rPr>
          <w:rFonts w:ascii="Times New Roman" w:hAnsi="Times New Roman" w:cs="Times New Roman"/>
          <w:color w:val="000000"/>
          <w:sz w:val="24"/>
          <w:szCs w:val="24"/>
        </w:rPr>
        <w:t xml:space="preserve">, government policies, and societal and cultural norms </w:t>
      </w:r>
      <w:r w:rsidR="00BD6BFC" w:rsidRPr="00C73573">
        <w:rPr>
          <w:rFonts w:ascii="Times New Roman" w:hAnsi="Times New Roman" w:cs="Times New Roman"/>
          <w:sz w:val="24"/>
          <w:szCs w:val="24"/>
        </w:rPr>
        <w:t xml:space="preserve">(Gunz, </w:t>
      </w:r>
      <w:proofErr w:type="spellStart"/>
      <w:r w:rsidR="00BD6BFC" w:rsidRPr="00C73573">
        <w:rPr>
          <w:rFonts w:ascii="Times New Roman" w:hAnsi="Times New Roman" w:cs="Times New Roman"/>
          <w:sz w:val="24"/>
          <w:szCs w:val="24"/>
        </w:rPr>
        <w:t>Lazarova</w:t>
      </w:r>
      <w:proofErr w:type="spellEnd"/>
      <w:r w:rsidR="00BD6BFC" w:rsidRPr="00C73573">
        <w:rPr>
          <w:rFonts w:ascii="Times New Roman" w:hAnsi="Times New Roman" w:cs="Times New Roman"/>
          <w:sz w:val="24"/>
          <w:szCs w:val="24"/>
        </w:rPr>
        <w:t>, &amp; Mayrhofer, 2020;</w:t>
      </w:r>
      <w:r w:rsidR="00BD6BFC" w:rsidRPr="00C73573">
        <w:rPr>
          <w:rFonts w:ascii="Times New Roman" w:hAnsi="Times New Roman" w:cs="Times New Roman"/>
          <w:sz w:val="24"/>
          <w:szCs w:val="24"/>
          <w:shd w:val="clear" w:color="auto" w:fill="FFFFFF"/>
        </w:rPr>
        <w:t xml:space="preserve"> </w:t>
      </w:r>
      <w:r w:rsidR="00BD6BFC" w:rsidRPr="00C73573">
        <w:rPr>
          <w:rFonts w:ascii="Times New Roman" w:hAnsi="Times New Roman" w:cs="Times New Roman"/>
          <w:sz w:val="24"/>
          <w:szCs w:val="24"/>
        </w:rPr>
        <w:t xml:space="preserve">Mayrhofer, Meyer, &amp; </w:t>
      </w:r>
      <w:proofErr w:type="spellStart"/>
      <w:r w:rsidR="00BD6BFC" w:rsidRPr="00C73573">
        <w:rPr>
          <w:rFonts w:ascii="Times New Roman" w:hAnsi="Times New Roman" w:cs="Times New Roman"/>
          <w:sz w:val="24"/>
          <w:szCs w:val="24"/>
        </w:rPr>
        <w:t>Steyrer</w:t>
      </w:r>
      <w:proofErr w:type="spellEnd"/>
      <w:r w:rsidR="00BD6BFC" w:rsidRPr="00C73573">
        <w:rPr>
          <w:rFonts w:ascii="Times New Roman" w:hAnsi="Times New Roman" w:cs="Times New Roman"/>
          <w:sz w:val="24"/>
          <w:szCs w:val="24"/>
        </w:rPr>
        <w:t>, 2007</w:t>
      </w:r>
      <w:r w:rsidR="00BD6BFC" w:rsidRPr="00C73573">
        <w:rPr>
          <w:rFonts w:ascii="Times New Roman" w:hAnsi="Times New Roman" w:cs="Times New Roman"/>
          <w:color w:val="000000"/>
          <w:sz w:val="24"/>
          <w:szCs w:val="24"/>
        </w:rPr>
        <w:t xml:space="preserve">). </w:t>
      </w:r>
      <w:r w:rsidR="006D4AE4" w:rsidRPr="00C73573">
        <w:rPr>
          <w:rFonts w:ascii="Times New Roman" w:hAnsi="Times New Roman" w:cs="Times New Roman"/>
          <w:color w:val="000000"/>
          <w:sz w:val="24"/>
          <w:szCs w:val="24"/>
        </w:rPr>
        <w:t>Thus,</w:t>
      </w:r>
      <w:r w:rsidR="00326CF4" w:rsidRPr="00C73573">
        <w:rPr>
          <w:rFonts w:ascii="Times New Roman" w:hAnsi="Times New Roman" w:cs="Times New Roman"/>
          <w:color w:val="000000"/>
          <w:sz w:val="24"/>
          <w:szCs w:val="24"/>
        </w:rPr>
        <w:t xml:space="preserve"> there is a growing call for</w:t>
      </w:r>
      <w:r w:rsidR="00BD6BFC" w:rsidRPr="00C73573">
        <w:rPr>
          <w:rFonts w:ascii="Times New Roman" w:hAnsi="Times New Roman" w:cs="Times New Roman"/>
          <w:color w:val="000000"/>
          <w:sz w:val="24"/>
          <w:szCs w:val="24"/>
        </w:rPr>
        <w:t xml:space="preserve"> more </w:t>
      </w:r>
      <w:r w:rsidR="00ED5BC7" w:rsidRPr="00C73573">
        <w:rPr>
          <w:rFonts w:ascii="Times New Roman" w:hAnsi="Times New Roman" w:cs="Times New Roman"/>
          <w:color w:val="000000"/>
          <w:sz w:val="24"/>
          <w:szCs w:val="24"/>
        </w:rPr>
        <w:t>context-specific</w:t>
      </w:r>
      <w:r w:rsidR="00BD6BFC" w:rsidRPr="00C73573">
        <w:rPr>
          <w:rFonts w:ascii="Times New Roman" w:hAnsi="Times New Roman" w:cs="Times New Roman"/>
          <w:color w:val="000000"/>
          <w:sz w:val="24"/>
          <w:szCs w:val="24"/>
        </w:rPr>
        <w:t xml:space="preserve"> studies to understand the influence of contextual factors on career enact</w:t>
      </w:r>
      <w:r w:rsidR="00326CF4" w:rsidRPr="00C73573">
        <w:rPr>
          <w:rFonts w:ascii="Times New Roman" w:hAnsi="Times New Roman" w:cs="Times New Roman"/>
          <w:color w:val="000000"/>
          <w:sz w:val="24"/>
          <w:szCs w:val="24"/>
        </w:rPr>
        <w:t xml:space="preserve">ment </w:t>
      </w:r>
      <w:r w:rsidR="00BD6BFC" w:rsidRPr="00C73573">
        <w:rPr>
          <w:rFonts w:ascii="Times New Roman" w:hAnsi="Times New Roman" w:cs="Times New Roman"/>
          <w:color w:val="000000"/>
          <w:sz w:val="24"/>
          <w:szCs w:val="24"/>
        </w:rPr>
        <w:t xml:space="preserve">and </w:t>
      </w:r>
      <w:r w:rsidR="00326CF4" w:rsidRPr="00C73573">
        <w:rPr>
          <w:rFonts w:ascii="Times New Roman" w:hAnsi="Times New Roman" w:cs="Times New Roman"/>
          <w:sz w:val="24"/>
          <w:szCs w:val="24"/>
        </w:rPr>
        <w:t xml:space="preserve">progression </w:t>
      </w:r>
      <w:r w:rsidR="00BD6BFC" w:rsidRPr="00C73573">
        <w:rPr>
          <w:rFonts w:ascii="Times New Roman" w:hAnsi="Times New Roman" w:cs="Times New Roman"/>
          <w:sz w:val="24"/>
          <w:szCs w:val="24"/>
        </w:rPr>
        <w:t xml:space="preserve">to manage them better (Baruch, 2015, 2022; Baruch, &amp; Rousseau, 2019; Baruch &amp; Sullivan, 2022). </w:t>
      </w:r>
      <w:r w:rsidR="00D01CE2" w:rsidRPr="00C73573">
        <w:rPr>
          <w:rFonts w:ascii="Times New Roman" w:hAnsi="Times New Roman" w:cs="Times New Roman"/>
          <w:sz w:val="24"/>
          <w:szCs w:val="24"/>
        </w:rPr>
        <w:t xml:space="preserve"> </w:t>
      </w:r>
    </w:p>
    <w:p w14:paraId="38AFB1BC" w14:textId="77777777" w:rsidR="00BE6C5B" w:rsidRPr="00C73573" w:rsidRDefault="00BE6C5B" w:rsidP="000E7C01">
      <w:pPr>
        <w:spacing w:after="0" w:line="360" w:lineRule="auto"/>
        <w:jc w:val="both"/>
        <w:rPr>
          <w:rFonts w:ascii="Times New Roman" w:hAnsi="Times New Roman" w:cs="Times New Roman"/>
          <w:color w:val="000000"/>
          <w:sz w:val="24"/>
          <w:szCs w:val="24"/>
        </w:rPr>
      </w:pPr>
    </w:p>
    <w:p w14:paraId="429E92C6" w14:textId="33920CA1" w:rsidR="00A165F2" w:rsidRPr="00C73573" w:rsidRDefault="00BD6BFC" w:rsidP="000E7C01">
      <w:pPr>
        <w:spacing w:after="0" w:line="360" w:lineRule="auto"/>
        <w:jc w:val="both"/>
        <w:rPr>
          <w:rFonts w:ascii="Times New Roman" w:hAnsi="Times New Roman" w:cs="Times New Roman"/>
          <w:color w:val="000000"/>
          <w:sz w:val="24"/>
          <w:szCs w:val="24"/>
        </w:rPr>
      </w:pPr>
      <w:proofErr w:type="gramStart"/>
      <w:r w:rsidRPr="00C73573">
        <w:rPr>
          <w:rFonts w:ascii="Times New Roman" w:hAnsi="Times New Roman" w:cs="Times New Roman"/>
          <w:color w:val="000000"/>
          <w:sz w:val="24"/>
          <w:szCs w:val="24"/>
        </w:rPr>
        <w:t>In light of</w:t>
      </w:r>
      <w:proofErr w:type="gramEnd"/>
      <w:r w:rsidRPr="00C73573">
        <w:rPr>
          <w:rFonts w:ascii="Times New Roman" w:hAnsi="Times New Roman" w:cs="Times New Roman"/>
          <w:color w:val="000000"/>
          <w:sz w:val="24"/>
          <w:szCs w:val="24"/>
        </w:rPr>
        <w:t xml:space="preserve"> </w:t>
      </w:r>
      <w:r w:rsidR="006D4AE4">
        <w:rPr>
          <w:rFonts w:ascii="Times New Roman" w:hAnsi="Times New Roman" w:cs="Times New Roman"/>
          <w:color w:val="000000"/>
          <w:sz w:val="24"/>
          <w:szCs w:val="24"/>
        </w:rPr>
        <w:t xml:space="preserve">the </w:t>
      </w:r>
      <w:r w:rsidRPr="00C73573">
        <w:rPr>
          <w:rFonts w:ascii="Times New Roman" w:hAnsi="Times New Roman" w:cs="Times New Roman"/>
          <w:color w:val="000000"/>
          <w:sz w:val="24"/>
          <w:szCs w:val="24"/>
        </w:rPr>
        <w:t>above considerations, t</w:t>
      </w:r>
      <w:r w:rsidR="00D01CE2" w:rsidRPr="00C73573">
        <w:rPr>
          <w:rFonts w:ascii="Times New Roman" w:hAnsi="Times New Roman" w:cs="Times New Roman"/>
          <w:color w:val="000000"/>
          <w:sz w:val="24"/>
          <w:szCs w:val="24"/>
        </w:rPr>
        <w:t xml:space="preserve">he present study </w:t>
      </w:r>
      <w:r w:rsidR="001C0502" w:rsidRPr="00C73573">
        <w:rPr>
          <w:rFonts w:ascii="Times New Roman" w:hAnsi="Times New Roman" w:cs="Times New Roman"/>
          <w:color w:val="000000"/>
          <w:sz w:val="24"/>
          <w:szCs w:val="24"/>
        </w:rPr>
        <w:t xml:space="preserve">aims to understand </w:t>
      </w:r>
      <w:r w:rsidR="00D01CE2" w:rsidRPr="00C73573">
        <w:rPr>
          <w:rFonts w:ascii="Times New Roman" w:hAnsi="Times New Roman" w:cs="Times New Roman"/>
          <w:color w:val="000000"/>
          <w:sz w:val="24"/>
          <w:szCs w:val="24"/>
        </w:rPr>
        <w:t>the role of networking and social media in employees</w:t>
      </w:r>
      <w:r w:rsidR="00EF43D3" w:rsidRPr="00C73573">
        <w:rPr>
          <w:rFonts w:ascii="Times New Roman" w:hAnsi="Times New Roman" w:cs="Times New Roman"/>
          <w:color w:val="000000"/>
          <w:sz w:val="24"/>
          <w:szCs w:val="24"/>
        </w:rPr>
        <w:t>'</w:t>
      </w:r>
      <w:r w:rsidR="00D01CE2" w:rsidRPr="00C73573">
        <w:rPr>
          <w:rFonts w:ascii="Times New Roman" w:hAnsi="Times New Roman" w:cs="Times New Roman"/>
          <w:color w:val="000000"/>
          <w:sz w:val="24"/>
          <w:szCs w:val="24"/>
        </w:rPr>
        <w:t xml:space="preserve"> career development in Bangladesh.</w:t>
      </w:r>
      <w:r w:rsidR="001C0502" w:rsidRPr="00C73573">
        <w:rPr>
          <w:rFonts w:ascii="Times New Roman" w:hAnsi="Times New Roman" w:cs="Times New Roman"/>
          <w:color w:val="000000"/>
          <w:sz w:val="24"/>
          <w:szCs w:val="24"/>
        </w:rPr>
        <w:t xml:space="preserve"> The </w:t>
      </w:r>
      <w:r w:rsidR="00D01CE2" w:rsidRPr="00C73573">
        <w:rPr>
          <w:rFonts w:ascii="Times New Roman" w:hAnsi="Times New Roman" w:cs="Times New Roman"/>
          <w:color w:val="000000"/>
          <w:sz w:val="24"/>
          <w:szCs w:val="24"/>
        </w:rPr>
        <w:t xml:space="preserve">study addresses </w:t>
      </w:r>
      <w:r w:rsidR="00711E19" w:rsidRPr="00C73573">
        <w:rPr>
          <w:rFonts w:ascii="Times New Roman" w:hAnsi="Times New Roman" w:cs="Times New Roman"/>
          <w:color w:val="000000"/>
          <w:sz w:val="24"/>
          <w:szCs w:val="24"/>
        </w:rPr>
        <w:t>the following</w:t>
      </w:r>
      <w:r w:rsidR="00D01CE2" w:rsidRPr="00C73573">
        <w:rPr>
          <w:rFonts w:ascii="Times New Roman" w:hAnsi="Times New Roman" w:cs="Times New Roman"/>
          <w:color w:val="000000"/>
          <w:sz w:val="24"/>
          <w:szCs w:val="24"/>
        </w:rPr>
        <w:t xml:space="preserve"> research questions</w:t>
      </w:r>
      <w:r w:rsidR="001C0502" w:rsidRPr="00C73573">
        <w:rPr>
          <w:rFonts w:ascii="Times New Roman" w:hAnsi="Times New Roman" w:cs="Times New Roman"/>
          <w:color w:val="000000"/>
          <w:sz w:val="24"/>
          <w:szCs w:val="24"/>
        </w:rPr>
        <w:t xml:space="preserve"> to achieve the research objective</w:t>
      </w:r>
      <w:r w:rsidR="00D01CE2" w:rsidRPr="00C73573">
        <w:rPr>
          <w:rFonts w:ascii="Times New Roman" w:hAnsi="Times New Roman" w:cs="Times New Roman"/>
          <w:color w:val="000000"/>
          <w:sz w:val="24"/>
          <w:szCs w:val="24"/>
        </w:rPr>
        <w:t xml:space="preserve">: </w:t>
      </w:r>
      <w:r w:rsidR="001C0502" w:rsidRPr="00C73573">
        <w:rPr>
          <w:rFonts w:ascii="Times New Roman" w:hAnsi="Times New Roman" w:cs="Times New Roman"/>
          <w:color w:val="000000"/>
          <w:sz w:val="24"/>
          <w:szCs w:val="24"/>
        </w:rPr>
        <w:t>(</w:t>
      </w:r>
      <w:r w:rsidR="006D4AE4">
        <w:rPr>
          <w:rFonts w:ascii="Times New Roman" w:hAnsi="Times New Roman" w:cs="Times New Roman"/>
          <w:color w:val="000000"/>
          <w:sz w:val="24"/>
          <w:szCs w:val="24"/>
        </w:rPr>
        <w:t>1</w:t>
      </w:r>
      <w:r w:rsidR="001C0502" w:rsidRPr="00C73573">
        <w:rPr>
          <w:rFonts w:ascii="Times New Roman" w:hAnsi="Times New Roman" w:cs="Times New Roman"/>
          <w:color w:val="000000"/>
          <w:sz w:val="24"/>
          <w:szCs w:val="24"/>
        </w:rPr>
        <w:t xml:space="preserve">) </w:t>
      </w:r>
      <w:r w:rsidR="00BE6C5B" w:rsidRPr="00C73573">
        <w:rPr>
          <w:rFonts w:ascii="Times New Roman" w:hAnsi="Times New Roman" w:cs="Times New Roman"/>
          <w:color w:val="000000"/>
          <w:sz w:val="24"/>
          <w:szCs w:val="24"/>
        </w:rPr>
        <w:t xml:space="preserve">Which social media platforms </w:t>
      </w:r>
      <w:r w:rsidR="006D4AE4">
        <w:rPr>
          <w:rFonts w:ascii="Times New Roman" w:hAnsi="Times New Roman" w:cs="Times New Roman"/>
          <w:color w:val="000000"/>
          <w:sz w:val="24"/>
          <w:szCs w:val="24"/>
        </w:rPr>
        <w:t>are used</w:t>
      </w:r>
      <w:r w:rsidR="00BE6C5B" w:rsidRPr="00C73573">
        <w:rPr>
          <w:rFonts w:ascii="Times New Roman" w:hAnsi="Times New Roman" w:cs="Times New Roman"/>
          <w:color w:val="000000"/>
          <w:sz w:val="24"/>
          <w:szCs w:val="24"/>
        </w:rPr>
        <w:t xml:space="preserve"> for networking? (</w:t>
      </w:r>
      <w:r w:rsidR="006D4AE4">
        <w:rPr>
          <w:rFonts w:ascii="Times New Roman" w:hAnsi="Times New Roman" w:cs="Times New Roman"/>
          <w:color w:val="000000"/>
          <w:sz w:val="24"/>
          <w:szCs w:val="24"/>
        </w:rPr>
        <w:t>2</w:t>
      </w:r>
      <w:r w:rsidR="00BE6C5B" w:rsidRPr="00C73573">
        <w:rPr>
          <w:rFonts w:ascii="Times New Roman" w:hAnsi="Times New Roman" w:cs="Times New Roman"/>
          <w:color w:val="000000"/>
          <w:sz w:val="24"/>
          <w:szCs w:val="24"/>
        </w:rPr>
        <w:t xml:space="preserve">) What are the perceived career benefits of social media networking? </w:t>
      </w:r>
      <w:r w:rsidR="006D4AE4">
        <w:rPr>
          <w:rFonts w:ascii="Times New Roman" w:hAnsi="Times New Roman" w:cs="Times New Roman"/>
          <w:color w:val="000000"/>
          <w:sz w:val="24"/>
          <w:szCs w:val="24"/>
        </w:rPr>
        <w:t>And (3)</w:t>
      </w:r>
      <w:r w:rsidR="00D01CE2" w:rsidRPr="00C73573">
        <w:rPr>
          <w:rFonts w:ascii="Times New Roman" w:hAnsi="Times New Roman" w:cs="Times New Roman"/>
          <w:color w:val="000000"/>
          <w:sz w:val="24"/>
          <w:szCs w:val="24"/>
        </w:rPr>
        <w:t xml:space="preserve"> </w:t>
      </w:r>
      <w:r w:rsidR="001C0502" w:rsidRPr="00C73573">
        <w:rPr>
          <w:rFonts w:ascii="Times New Roman" w:hAnsi="Times New Roman" w:cs="Times New Roman"/>
          <w:color w:val="000000"/>
          <w:sz w:val="24"/>
          <w:szCs w:val="24"/>
        </w:rPr>
        <w:t xml:space="preserve">Does social media </w:t>
      </w:r>
      <w:r w:rsidR="006D4AE4">
        <w:rPr>
          <w:rFonts w:ascii="Times New Roman" w:hAnsi="Times New Roman" w:cs="Times New Roman"/>
          <w:color w:val="000000"/>
          <w:sz w:val="24"/>
          <w:szCs w:val="24"/>
        </w:rPr>
        <w:t xml:space="preserve">networking </w:t>
      </w:r>
      <w:r w:rsidR="001C0502" w:rsidRPr="00C73573">
        <w:rPr>
          <w:rFonts w:ascii="Times New Roman" w:hAnsi="Times New Roman" w:cs="Times New Roman"/>
          <w:color w:val="000000"/>
          <w:sz w:val="24"/>
          <w:szCs w:val="24"/>
        </w:rPr>
        <w:t xml:space="preserve">result in differential career </w:t>
      </w:r>
      <w:r w:rsidR="006D4AE4">
        <w:rPr>
          <w:rFonts w:ascii="Times New Roman" w:hAnsi="Times New Roman" w:cs="Times New Roman"/>
          <w:color w:val="000000"/>
          <w:sz w:val="24"/>
          <w:szCs w:val="24"/>
        </w:rPr>
        <w:t>outcomes for women and men</w:t>
      </w:r>
      <w:r w:rsidR="001C0502" w:rsidRPr="00C73573">
        <w:rPr>
          <w:rFonts w:ascii="Times New Roman" w:hAnsi="Times New Roman" w:cs="Times New Roman"/>
          <w:color w:val="000000"/>
          <w:sz w:val="24"/>
          <w:szCs w:val="24"/>
        </w:rPr>
        <w:t>?</w:t>
      </w:r>
    </w:p>
    <w:p w14:paraId="55C43FAA" w14:textId="77777777" w:rsidR="00BE6C5B" w:rsidRPr="00C73573" w:rsidRDefault="00BE6C5B" w:rsidP="000E7C01">
      <w:pPr>
        <w:spacing w:after="0" w:line="360" w:lineRule="auto"/>
        <w:jc w:val="both"/>
        <w:rPr>
          <w:rFonts w:ascii="Times New Roman" w:hAnsi="Times New Roman" w:cs="Times New Roman"/>
          <w:color w:val="000000"/>
          <w:sz w:val="24"/>
          <w:szCs w:val="24"/>
        </w:rPr>
      </w:pPr>
    </w:p>
    <w:p w14:paraId="77419802" w14:textId="04FB3CC8" w:rsidR="00326CF4" w:rsidRPr="00C73573" w:rsidRDefault="00326CF4" w:rsidP="000E7C01">
      <w:pPr>
        <w:spacing w:after="0" w:line="360" w:lineRule="auto"/>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 xml:space="preserve">Bangladesh has emerged as a </w:t>
      </w:r>
      <w:r w:rsidR="00EA4BAD" w:rsidRPr="00C73573">
        <w:rPr>
          <w:rFonts w:ascii="Times New Roman" w:hAnsi="Times New Roman" w:cs="Times New Roman"/>
          <w:color w:val="000000"/>
          <w:sz w:val="24"/>
          <w:szCs w:val="24"/>
        </w:rPr>
        <w:t>top-performing</w:t>
      </w:r>
      <w:r w:rsidRPr="00C73573">
        <w:rPr>
          <w:rFonts w:ascii="Times New Roman" w:hAnsi="Times New Roman" w:cs="Times New Roman"/>
          <w:color w:val="000000"/>
          <w:sz w:val="24"/>
          <w:szCs w:val="24"/>
        </w:rPr>
        <w:t xml:space="preserve"> country in South Asia by </w:t>
      </w:r>
      <w:r w:rsidR="006D4AE4">
        <w:rPr>
          <w:rFonts w:ascii="Times New Roman" w:hAnsi="Times New Roman" w:cs="Times New Roman"/>
          <w:color w:val="000000"/>
          <w:sz w:val="24"/>
          <w:szCs w:val="24"/>
        </w:rPr>
        <w:t>substantially</w:t>
      </w:r>
      <w:r w:rsidRPr="00C73573">
        <w:rPr>
          <w:rFonts w:ascii="Times New Roman" w:hAnsi="Times New Roman" w:cs="Times New Roman"/>
          <w:color w:val="000000"/>
          <w:sz w:val="24"/>
          <w:szCs w:val="24"/>
        </w:rPr>
        <w:t xml:space="preserve"> reducing poverty, supported by sustained economic growth that hovered around 7.1% in 2022 </w:t>
      </w:r>
      <w:r w:rsidRPr="006C39F5">
        <w:rPr>
          <w:rFonts w:ascii="Times New Roman" w:hAnsi="Times New Roman" w:cs="Times New Roman"/>
          <w:sz w:val="24"/>
          <w:szCs w:val="24"/>
        </w:rPr>
        <w:t xml:space="preserve">(The World Bank, </w:t>
      </w:r>
      <w:r w:rsidRPr="00C73573">
        <w:rPr>
          <w:rFonts w:ascii="Times New Roman" w:hAnsi="Times New Roman" w:cs="Times New Roman"/>
          <w:color w:val="000000"/>
          <w:sz w:val="24"/>
          <w:szCs w:val="24"/>
        </w:rPr>
        <w:t xml:space="preserve">2023). Bangladesh is </w:t>
      </w:r>
      <w:r w:rsidR="0079106D" w:rsidRPr="00C73573">
        <w:rPr>
          <w:rFonts w:ascii="Times New Roman" w:hAnsi="Times New Roman" w:cs="Times New Roman"/>
          <w:color w:val="000000"/>
          <w:sz w:val="24"/>
          <w:szCs w:val="24"/>
        </w:rPr>
        <w:t xml:space="preserve">the </w:t>
      </w:r>
      <w:r w:rsidRPr="00C73573">
        <w:rPr>
          <w:rFonts w:ascii="Times New Roman" w:hAnsi="Times New Roman" w:cs="Times New Roman"/>
          <w:color w:val="000000"/>
          <w:sz w:val="24"/>
          <w:szCs w:val="24"/>
        </w:rPr>
        <w:t>8</w:t>
      </w:r>
      <w:r w:rsidRPr="00C73573">
        <w:rPr>
          <w:rFonts w:ascii="Times New Roman" w:hAnsi="Times New Roman" w:cs="Times New Roman"/>
          <w:color w:val="000000"/>
          <w:sz w:val="24"/>
          <w:szCs w:val="24"/>
          <w:vertAlign w:val="superscript"/>
        </w:rPr>
        <w:t>th</w:t>
      </w:r>
      <w:r w:rsidRPr="00C73573">
        <w:rPr>
          <w:rFonts w:ascii="Times New Roman" w:hAnsi="Times New Roman" w:cs="Times New Roman"/>
          <w:color w:val="000000"/>
          <w:sz w:val="24"/>
          <w:szCs w:val="24"/>
        </w:rPr>
        <w:t xml:space="preserve"> largest global population</w:t>
      </w:r>
      <w:r w:rsidR="006D4AE4">
        <w:rPr>
          <w:rFonts w:ascii="Times New Roman" w:hAnsi="Times New Roman" w:cs="Times New Roman"/>
          <w:color w:val="000000"/>
          <w:sz w:val="24"/>
          <w:szCs w:val="24"/>
        </w:rPr>
        <w:t>,</w:t>
      </w:r>
      <w:r w:rsidRPr="00C73573">
        <w:rPr>
          <w:rFonts w:ascii="Times New Roman" w:hAnsi="Times New Roman" w:cs="Times New Roman"/>
          <w:color w:val="000000"/>
          <w:sz w:val="24"/>
          <w:szCs w:val="24"/>
        </w:rPr>
        <w:t xml:space="preserve"> with more than 173 million, and women constitute around half of the Bangladeshi population at 50.4 percent </w:t>
      </w:r>
      <w:r w:rsidRPr="00C73573">
        <w:rPr>
          <w:rFonts w:ascii="Times New Roman" w:hAnsi="Times New Roman" w:cs="Times New Roman"/>
          <w:sz w:val="24"/>
          <w:szCs w:val="24"/>
        </w:rPr>
        <w:t>(</w:t>
      </w:r>
      <w:proofErr w:type="spellStart"/>
      <w:r w:rsidRPr="00C73573">
        <w:rPr>
          <w:rFonts w:ascii="Times New Roman" w:hAnsi="Times New Roman" w:cs="Times New Roman"/>
          <w:sz w:val="24"/>
          <w:szCs w:val="24"/>
        </w:rPr>
        <w:t>Worldometers</w:t>
      </w:r>
      <w:proofErr w:type="spellEnd"/>
      <w:r w:rsidRPr="00C73573">
        <w:rPr>
          <w:rFonts w:ascii="Times New Roman" w:hAnsi="Times New Roman" w:cs="Times New Roman"/>
          <w:sz w:val="24"/>
          <w:szCs w:val="24"/>
        </w:rPr>
        <w:t xml:space="preserve">, </w:t>
      </w:r>
      <w:r w:rsidRPr="00C73573">
        <w:rPr>
          <w:rFonts w:ascii="Times New Roman" w:hAnsi="Times New Roman" w:cs="Times New Roman"/>
          <w:color w:val="000000"/>
          <w:sz w:val="24"/>
          <w:szCs w:val="24"/>
        </w:rPr>
        <w:t xml:space="preserve">2023). According to the GGGR (WEF, 2023), Bangladesh has </w:t>
      </w:r>
      <w:r w:rsidR="006D4AE4">
        <w:rPr>
          <w:rFonts w:ascii="Times New Roman" w:hAnsi="Times New Roman" w:cs="Times New Roman"/>
          <w:color w:val="000000"/>
          <w:sz w:val="24"/>
          <w:szCs w:val="24"/>
        </w:rPr>
        <w:t>progressed</w:t>
      </w:r>
      <w:r w:rsidRPr="00C73573">
        <w:rPr>
          <w:rFonts w:ascii="Times New Roman" w:hAnsi="Times New Roman" w:cs="Times New Roman"/>
          <w:color w:val="000000"/>
          <w:sz w:val="24"/>
          <w:szCs w:val="24"/>
        </w:rPr>
        <w:t xml:space="preserve"> since 2006 and has closed 72.2 percent of its gender gap. Geopolitically, Bangladesh holds strategic significance with India </w:t>
      </w:r>
      <w:r w:rsidRPr="00C73573">
        <w:rPr>
          <w:rFonts w:ascii="Times New Roman" w:hAnsi="Times New Roman" w:cs="Times New Roman"/>
          <w:color w:val="000000"/>
          <w:sz w:val="24"/>
          <w:szCs w:val="24"/>
        </w:rPr>
        <w:lastRenderedPageBreak/>
        <w:t xml:space="preserve">bordering on three sides and </w:t>
      </w:r>
      <w:r w:rsidR="0079106D" w:rsidRPr="00C73573">
        <w:rPr>
          <w:rFonts w:ascii="Times New Roman" w:hAnsi="Times New Roman" w:cs="Times New Roman"/>
          <w:color w:val="000000"/>
          <w:sz w:val="24"/>
          <w:szCs w:val="24"/>
        </w:rPr>
        <w:t>Myanmar</w:t>
      </w:r>
      <w:r w:rsidRPr="00C73573">
        <w:rPr>
          <w:rFonts w:ascii="Times New Roman" w:hAnsi="Times New Roman" w:cs="Times New Roman"/>
          <w:color w:val="000000"/>
          <w:sz w:val="24"/>
          <w:szCs w:val="24"/>
        </w:rPr>
        <w:t xml:space="preserve"> on the other, thus making it a regional gateway between South and </w:t>
      </w:r>
      <w:proofErr w:type="gramStart"/>
      <w:r w:rsidRPr="00C73573">
        <w:rPr>
          <w:rFonts w:ascii="Times New Roman" w:hAnsi="Times New Roman" w:cs="Times New Roman"/>
          <w:color w:val="000000"/>
          <w:sz w:val="24"/>
          <w:szCs w:val="24"/>
        </w:rPr>
        <w:t>South East</w:t>
      </w:r>
      <w:proofErr w:type="gramEnd"/>
      <w:r w:rsidRPr="00C73573">
        <w:rPr>
          <w:rFonts w:ascii="Times New Roman" w:hAnsi="Times New Roman" w:cs="Times New Roman"/>
          <w:color w:val="000000"/>
          <w:sz w:val="24"/>
          <w:szCs w:val="24"/>
        </w:rPr>
        <w:t xml:space="preserve"> Asia. Furthermore, </w:t>
      </w:r>
      <w:r w:rsidR="0079106D" w:rsidRPr="00C73573">
        <w:rPr>
          <w:rFonts w:ascii="Times New Roman" w:hAnsi="Times New Roman" w:cs="Times New Roman"/>
          <w:color w:val="000000"/>
          <w:sz w:val="24"/>
          <w:szCs w:val="24"/>
        </w:rPr>
        <w:t xml:space="preserve">the </w:t>
      </w:r>
      <w:r w:rsidRPr="00C73573">
        <w:rPr>
          <w:rFonts w:ascii="Times New Roman" w:hAnsi="Times New Roman" w:cs="Times New Roman"/>
          <w:color w:val="000000"/>
          <w:sz w:val="24"/>
          <w:szCs w:val="24"/>
        </w:rPr>
        <w:t xml:space="preserve">interest of two emerging super economies, </w:t>
      </w:r>
      <w:proofErr w:type="gramStart"/>
      <w:r w:rsidRPr="00C73573">
        <w:rPr>
          <w:rFonts w:ascii="Times New Roman" w:hAnsi="Times New Roman" w:cs="Times New Roman"/>
          <w:sz w:val="24"/>
          <w:szCs w:val="24"/>
        </w:rPr>
        <w:t>China</w:t>
      </w:r>
      <w:proofErr w:type="gramEnd"/>
      <w:r w:rsidRPr="00C73573">
        <w:rPr>
          <w:rFonts w:ascii="Times New Roman" w:hAnsi="Times New Roman" w:cs="Times New Roman"/>
          <w:sz w:val="24"/>
          <w:szCs w:val="24"/>
        </w:rPr>
        <w:t xml:space="preserve"> and India</w:t>
      </w:r>
      <w:r w:rsidR="00371275" w:rsidRPr="00C73573">
        <w:rPr>
          <w:rFonts w:ascii="Times New Roman" w:hAnsi="Times New Roman" w:cs="Times New Roman"/>
          <w:sz w:val="24"/>
          <w:szCs w:val="24"/>
        </w:rPr>
        <w:t>'</w:t>
      </w:r>
      <w:r w:rsidRPr="00C73573">
        <w:rPr>
          <w:rFonts w:ascii="Times New Roman" w:hAnsi="Times New Roman" w:cs="Times New Roman"/>
          <w:sz w:val="24"/>
          <w:szCs w:val="24"/>
        </w:rPr>
        <w:t>s interest</w:t>
      </w:r>
      <w:r w:rsidR="006D4AE4">
        <w:rPr>
          <w:rFonts w:ascii="Times New Roman" w:hAnsi="Times New Roman" w:cs="Times New Roman"/>
          <w:sz w:val="24"/>
          <w:szCs w:val="24"/>
        </w:rPr>
        <w:t>,</w:t>
      </w:r>
      <w:r w:rsidRPr="00C73573">
        <w:rPr>
          <w:rFonts w:ascii="Times New Roman" w:hAnsi="Times New Roman" w:cs="Times New Roman"/>
          <w:sz w:val="24"/>
          <w:szCs w:val="24"/>
        </w:rPr>
        <w:t xml:space="preserve"> in Bangladesh made </w:t>
      </w:r>
      <w:r w:rsidR="006D4AE4">
        <w:rPr>
          <w:rFonts w:ascii="Times New Roman" w:hAnsi="Times New Roman" w:cs="Times New Roman"/>
          <w:sz w:val="24"/>
          <w:szCs w:val="24"/>
        </w:rPr>
        <w:t>it</w:t>
      </w:r>
      <w:r w:rsidRPr="00C73573">
        <w:rPr>
          <w:rFonts w:ascii="Times New Roman" w:hAnsi="Times New Roman" w:cs="Times New Roman"/>
          <w:sz w:val="24"/>
          <w:szCs w:val="24"/>
        </w:rPr>
        <w:t xml:space="preserve"> more attractive </w:t>
      </w:r>
      <w:r w:rsidR="00C67E56" w:rsidRPr="00C73573">
        <w:rPr>
          <w:rFonts w:ascii="Times New Roman" w:hAnsi="Times New Roman" w:cs="Times New Roman"/>
          <w:sz w:val="24"/>
          <w:szCs w:val="24"/>
        </w:rPr>
        <w:t>to</w:t>
      </w:r>
      <w:r w:rsidRPr="00C73573">
        <w:rPr>
          <w:rFonts w:ascii="Times New Roman" w:hAnsi="Times New Roman" w:cs="Times New Roman"/>
          <w:sz w:val="24"/>
          <w:szCs w:val="24"/>
        </w:rPr>
        <w:t xml:space="preserve"> foreign investors (Rahman, 2022; Yasmin, </w:t>
      </w:r>
      <w:r w:rsidRPr="00C73573">
        <w:rPr>
          <w:rFonts w:ascii="Times New Roman" w:hAnsi="Times New Roman" w:cs="Times New Roman"/>
          <w:color w:val="000000"/>
          <w:sz w:val="24"/>
          <w:szCs w:val="24"/>
        </w:rPr>
        <w:t xml:space="preserve">2019). Despite its significance, Bangladesh is an </w:t>
      </w:r>
      <w:r w:rsidR="00C67E56" w:rsidRPr="00C73573">
        <w:rPr>
          <w:rFonts w:ascii="Times New Roman" w:hAnsi="Times New Roman" w:cs="Times New Roman"/>
          <w:color w:val="000000"/>
          <w:sz w:val="24"/>
          <w:szCs w:val="24"/>
        </w:rPr>
        <w:t>under-researched</w:t>
      </w:r>
      <w:r w:rsidRPr="00C73573">
        <w:rPr>
          <w:rFonts w:ascii="Times New Roman" w:hAnsi="Times New Roman" w:cs="Times New Roman"/>
          <w:color w:val="000000"/>
          <w:sz w:val="24"/>
          <w:szCs w:val="24"/>
        </w:rPr>
        <w:t xml:space="preserve"> context for management</w:t>
      </w:r>
      <w:r w:rsidR="00BE6C5B" w:rsidRPr="00C73573">
        <w:rPr>
          <w:rFonts w:ascii="Times New Roman" w:hAnsi="Times New Roman" w:cs="Times New Roman"/>
          <w:color w:val="000000"/>
          <w:sz w:val="24"/>
          <w:szCs w:val="24"/>
        </w:rPr>
        <w:t xml:space="preserve"> (</w:t>
      </w:r>
      <w:r w:rsidR="00BE6C5B" w:rsidRPr="00C73573">
        <w:rPr>
          <w:rFonts w:ascii="Times New Roman" w:hAnsi="Times New Roman" w:cs="Times New Roman"/>
          <w:sz w:val="24"/>
          <w:szCs w:val="24"/>
        </w:rPr>
        <w:t>Saifuddin, Chhina, &amp; Zaman, 2022</w:t>
      </w:r>
      <w:r w:rsidR="00BE6C5B" w:rsidRPr="00C73573">
        <w:rPr>
          <w:rFonts w:ascii="Times New Roman" w:hAnsi="Times New Roman" w:cs="Times New Roman"/>
          <w:color w:val="000000"/>
          <w:sz w:val="24"/>
          <w:szCs w:val="24"/>
        </w:rPr>
        <w:t>; Saifuddin</w:t>
      </w:r>
      <w:r w:rsidR="00BE6C5B" w:rsidRPr="00C73573">
        <w:rPr>
          <w:rFonts w:ascii="Times New Roman" w:hAnsi="Times New Roman" w:cs="Times New Roman"/>
          <w:sz w:val="24"/>
          <w:szCs w:val="24"/>
        </w:rPr>
        <w:t xml:space="preserve">, Dyke, </w:t>
      </w:r>
      <w:r w:rsidR="00BE6C5B" w:rsidRPr="00C73573">
        <w:rPr>
          <w:rFonts w:ascii="Times New Roman" w:hAnsi="Times New Roman" w:cs="Times New Roman"/>
          <w:color w:val="000000"/>
          <w:sz w:val="24"/>
          <w:szCs w:val="24"/>
        </w:rPr>
        <w:t>&amp; Hossain, 2019) and diversity</w:t>
      </w:r>
      <w:r w:rsidRPr="00C73573">
        <w:rPr>
          <w:rFonts w:ascii="Times New Roman" w:hAnsi="Times New Roman" w:cs="Times New Roman"/>
          <w:color w:val="000000"/>
          <w:sz w:val="24"/>
          <w:szCs w:val="24"/>
        </w:rPr>
        <w:t xml:space="preserve"> scholars (</w:t>
      </w:r>
      <w:proofErr w:type="spellStart"/>
      <w:r w:rsidRPr="00C73573">
        <w:rPr>
          <w:rFonts w:ascii="Times New Roman" w:hAnsi="Times New Roman" w:cs="Times New Roman"/>
          <w:color w:val="000000"/>
          <w:sz w:val="24"/>
          <w:szCs w:val="24"/>
        </w:rPr>
        <w:t>Klarsfeld</w:t>
      </w:r>
      <w:proofErr w:type="spellEnd"/>
      <w:r w:rsidRPr="00C73573">
        <w:rPr>
          <w:rFonts w:ascii="Times New Roman" w:hAnsi="Times New Roman" w:cs="Times New Roman"/>
          <w:color w:val="000000"/>
          <w:sz w:val="24"/>
          <w:szCs w:val="24"/>
        </w:rPr>
        <w:t xml:space="preserve">, Knappert, </w:t>
      </w:r>
      <w:proofErr w:type="spellStart"/>
      <w:r w:rsidRPr="00C73573">
        <w:rPr>
          <w:rFonts w:ascii="Times New Roman" w:hAnsi="Times New Roman" w:cs="Times New Roman"/>
          <w:color w:val="000000"/>
          <w:sz w:val="24"/>
          <w:szCs w:val="24"/>
        </w:rPr>
        <w:t>Kornau</w:t>
      </w:r>
      <w:proofErr w:type="spellEnd"/>
      <w:r w:rsidRPr="00C73573">
        <w:rPr>
          <w:rFonts w:ascii="Times New Roman" w:hAnsi="Times New Roman" w:cs="Times New Roman"/>
          <w:color w:val="000000"/>
          <w:sz w:val="24"/>
          <w:szCs w:val="24"/>
        </w:rPr>
        <w:t>, Ng, &amp; Ngunjiri, 2022;) and thus makes an interesting context to study.</w:t>
      </w:r>
    </w:p>
    <w:p w14:paraId="6231264E" w14:textId="77777777" w:rsidR="00BE6C5B" w:rsidRPr="00C73573" w:rsidRDefault="00BE6C5B" w:rsidP="000E7C01">
      <w:pPr>
        <w:spacing w:after="0" w:line="360" w:lineRule="auto"/>
        <w:jc w:val="both"/>
        <w:rPr>
          <w:rFonts w:ascii="Times New Roman" w:hAnsi="Times New Roman" w:cs="Times New Roman"/>
          <w:color w:val="000000"/>
          <w:sz w:val="24"/>
          <w:szCs w:val="24"/>
        </w:rPr>
      </w:pPr>
    </w:p>
    <w:p w14:paraId="40E84EEE" w14:textId="6C3829E8" w:rsidR="00D80B43" w:rsidRPr="00C73573" w:rsidRDefault="00BE6C5B" w:rsidP="000E7C01">
      <w:pPr>
        <w:spacing w:after="0" w:line="360" w:lineRule="auto"/>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The data for this study</w:t>
      </w:r>
      <w:r w:rsidR="00371275" w:rsidRPr="00C73573">
        <w:rPr>
          <w:rFonts w:ascii="Times New Roman" w:hAnsi="Times New Roman" w:cs="Times New Roman"/>
          <w:color w:val="000000"/>
          <w:sz w:val="24"/>
          <w:szCs w:val="24"/>
        </w:rPr>
        <w:t xml:space="preserve"> will come f</w:t>
      </w:r>
      <w:r w:rsidRPr="00C73573">
        <w:rPr>
          <w:rFonts w:ascii="Times New Roman" w:hAnsi="Times New Roman" w:cs="Times New Roman"/>
          <w:color w:val="000000"/>
          <w:sz w:val="24"/>
          <w:szCs w:val="24"/>
        </w:rPr>
        <w:t xml:space="preserve">rom </w:t>
      </w:r>
      <w:r w:rsidR="006D4AE4">
        <w:rPr>
          <w:rFonts w:ascii="Times New Roman" w:hAnsi="Times New Roman" w:cs="Times New Roman"/>
          <w:color w:val="000000"/>
          <w:sz w:val="24"/>
          <w:szCs w:val="24"/>
        </w:rPr>
        <w:t>25</w:t>
      </w:r>
      <w:r w:rsidRPr="00C73573">
        <w:rPr>
          <w:rFonts w:ascii="Times New Roman" w:hAnsi="Times New Roman" w:cs="Times New Roman"/>
          <w:color w:val="000000"/>
          <w:sz w:val="24"/>
          <w:szCs w:val="24"/>
        </w:rPr>
        <w:t xml:space="preserve"> face-to-face, semi-structured interviews</w:t>
      </w:r>
      <w:r w:rsidR="00371275" w:rsidRPr="00C73573">
        <w:rPr>
          <w:rFonts w:ascii="Times New Roman" w:hAnsi="Times New Roman" w:cs="Times New Roman"/>
          <w:color w:val="000000"/>
          <w:sz w:val="24"/>
          <w:szCs w:val="24"/>
        </w:rPr>
        <w:t xml:space="preserve"> that the first author will conduct</w:t>
      </w:r>
      <w:r w:rsidRPr="00C73573">
        <w:rPr>
          <w:rFonts w:ascii="Times New Roman" w:hAnsi="Times New Roman" w:cs="Times New Roman"/>
          <w:color w:val="000000"/>
          <w:sz w:val="24"/>
          <w:szCs w:val="24"/>
        </w:rPr>
        <w:t xml:space="preserve">. The interview was an appropriate technique to collect data as it allowed interviewees to </w:t>
      </w:r>
      <w:r w:rsidR="00371275" w:rsidRPr="00C73573">
        <w:rPr>
          <w:rFonts w:ascii="Times New Roman" w:hAnsi="Times New Roman" w:cs="Times New Roman"/>
          <w:color w:val="000000"/>
          <w:sz w:val="24"/>
          <w:szCs w:val="24"/>
        </w:rPr>
        <w:t>reflect on</w:t>
      </w:r>
      <w:r w:rsidRPr="00C73573">
        <w:rPr>
          <w:rFonts w:ascii="Times New Roman" w:hAnsi="Times New Roman" w:cs="Times New Roman"/>
          <w:color w:val="000000"/>
          <w:sz w:val="24"/>
          <w:szCs w:val="24"/>
        </w:rPr>
        <w:t xml:space="preserve"> their experiences and describe them in their own words. The interviewees for this study have a minimum of three years of work experience and worked in </w:t>
      </w:r>
      <w:r w:rsidR="00EF43D3" w:rsidRPr="00C73573">
        <w:rPr>
          <w:rFonts w:ascii="Times New Roman" w:hAnsi="Times New Roman" w:cs="Times New Roman"/>
          <w:color w:val="000000"/>
          <w:sz w:val="24"/>
          <w:szCs w:val="24"/>
        </w:rPr>
        <w:t>Bangladesh's banking and telecom sectors</w:t>
      </w:r>
      <w:r w:rsidR="003C0096" w:rsidRPr="00C73573">
        <w:rPr>
          <w:rFonts w:ascii="Times New Roman" w:hAnsi="Times New Roman" w:cs="Times New Roman"/>
          <w:color w:val="000000"/>
          <w:sz w:val="24"/>
          <w:szCs w:val="24"/>
        </w:rPr>
        <w:t xml:space="preserve"> with a was included in the study. A snowball sampling</w:t>
      </w:r>
      <w:r w:rsidRPr="00C73573">
        <w:rPr>
          <w:rFonts w:ascii="Times New Roman" w:hAnsi="Times New Roman" w:cs="Times New Roman"/>
          <w:color w:val="000000"/>
          <w:sz w:val="24"/>
          <w:szCs w:val="24"/>
        </w:rPr>
        <w:t xml:space="preserve"> method was used to recruit participants. </w:t>
      </w:r>
      <w:r w:rsidR="00172E32" w:rsidRPr="00C73573">
        <w:rPr>
          <w:rFonts w:ascii="Times New Roman" w:hAnsi="Times New Roman" w:cs="Times New Roman"/>
          <w:color w:val="000000"/>
          <w:sz w:val="24"/>
          <w:szCs w:val="24"/>
        </w:rPr>
        <w:t>The snowball</w:t>
      </w:r>
      <w:r w:rsidRPr="00C73573">
        <w:rPr>
          <w:rFonts w:ascii="Times New Roman" w:hAnsi="Times New Roman" w:cs="Times New Roman"/>
          <w:color w:val="000000"/>
          <w:sz w:val="24"/>
          <w:szCs w:val="24"/>
        </w:rPr>
        <w:t xml:space="preserve"> technique is commonly used for recruiting difficult-to-reach populations. </w:t>
      </w:r>
      <w:r w:rsidR="00371275" w:rsidRPr="00C73573">
        <w:rPr>
          <w:rFonts w:ascii="Times New Roman" w:hAnsi="Times New Roman" w:cs="Times New Roman"/>
          <w:color w:val="000000"/>
          <w:sz w:val="24"/>
          <w:szCs w:val="24"/>
        </w:rPr>
        <w:t>Without</w:t>
      </w:r>
      <w:r w:rsidRPr="00C73573">
        <w:rPr>
          <w:rFonts w:ascii="Times New Roman" w:hAnsi="Times New Roman" w:cs="Times New Roman"/>
          <w:color w:val="000000"/>
          <w:sz w:val="24"/>
          <w:szCs w:val="24"/>
        </w:rPr>
        <w:t xml:space="preserve"> </w:t>
      </w:r>
      <w:r w:rsidR="00172E32" w:rsidRPr="00C73573">
        <w:rPr>
          <w:rFonts w:ascii="Times New Roman" w:hAnsi="Times New Roman" w:cs="Times New Roman"/>
          <w:color w:val="000000"/>
          <w:sz w:val="24"/>
          <w:szCs w:val="24"/>
        </w:rPr>
        <w:t xml:space="preserve">a </w:t>
      </w:r>
      <w:r w:rsidRPr="00C73573">
        <w:rPr>
          <w:rFonts w:ascii="Times New Roman" w:hAnsi="Times New Roman" w:cs="Times New Roman"/>
          <w:color w:val="000000"/>
          <w:sz w:val="24"/>
          <w:szCs w:val="24"/>
        </w:rPr>
        <w:t>robust research culture in Bangladesh</w:t>
      </w:r>
      <w:r w:rsidR="00371275" w:rsidRPr="00C73573">
        <w:rPr>
          <w:rFonts w:ascii="Times New Roman" w:hAnsi="Times New Roman" w:cs="Times New Roman"/>
          <w:color w:val="000000"/>
          <w:sz w:val="24"/>
          <w:szCs w:val="24"/>
        </w:rPr>
        <w:t xml:space="preserve"> (Saifuddin et al. 2019, 2022)</w:t>
      </w:r>
      <w:r w:rsidRPr="00C73573">
        <w:rPr>
          <w:rFonts w:ascii="Times New Roman" w:hAnsi="Times New Roman" w:cs="Times New Roman"/>
          <w:color w:val="000000"/>
          <w:sz w:val="24"/>
          <w:szCs w:val="24"/>
        </w:rPr>
        <w:t xml:space="preserve">, it is difficult to recruit participants. </w:t>
      </w:r>
    </w:p>
    <w:p w14:paraId="5609E665" w14:textId="77777777" w:rsidR="00BE6C5B" w:rsidRPr="00C73573" w:rsidRDefault="00BE6C5B" w:rsidP="000E7C01">
      <w:pPr>
        <w:spacing w:after="0" w:line="360" w:lineRule="auto"/>
        <w:jc w:val="both"/>
        <w:rPr>
          <w:rFonts w:ascii="Times New Roman" w:hAnsi="Times New Roman" w:cs="Times New Roman"/>
          <w:color w:val="000000"/>
          <w:sz w:val="24"/>
          <w:szCs w:val="24"/>
        </w:rPr>
      </w:pPr>
    </w:p>
    <w:p w14:paraId="175C198E" w14:textId="5A5CD529" w:rsidR="00E43D9F" w:rsidRPr="00C73573" w:rsidRDefault="00326CF4" w:rsidP="000E7C01">
      <w:pPr>
        <w:spacing w:after="0" w:line="360" w:lineRule="auto"/>
        <w:jc w:val="both"/>
        <w:rPr>
          <w:rStyle w:val="fontstyle01"/>
          <w:rFonts w:ascii="Times New Roman" w:hAnsi="Times New Roman" w:cs="Times New Roman"/>
        </w:rPr>
      </w:pPr>
      <w:r w:rsidRPr="00C73573">
        <w:rPr>
          <w:rFonts w:ascii="Times New Roman" w:hAnsi="Times New Roman" w:cs="Times New Roman"/>
          <w:color w:val="000000"/>
          <w:sz w:val="24"/>
          <w:szCs w:val="24"/>
        </w:rPr>
        <w:t>Preliminary analysis reveal</w:t>
      </w:r>
      <w:r w:rsidR="00E43D9F" w:rsidRPr="00C73573">
        <w:rPr>
          <w:rFonts w:ascii="Times New Roman" w:hAnsi="Times New Roman" w:cs="Times New Roman"/>
          <w:color w:val="000000"/>
          <w:sz w:val="24"/>
          <w:szCs w:val="24"/>
        </w:rPr>
        <w:t>s</w:t>
      </w:r>
      <w:r w:rsidRPr="00C73573">
        <w:rPr>
          <w:rFonts w:ascii="Times New Roman" w:hAnsi="Times New Roman" w:cs="Times New Roman"/>
          <w:color w:val="000000"/>
          <w:sz w:val="24"/>
          <w:szCs w:val="24"/>
        </w:rPr>
        <w:t xml:space="preserve"> that </w:t>
      </w:r>
      <w:r w:rsidR="00BE6C5B" w:rsidRPr="00C73573">
        <w:rPr>
          <w:rFonts w:ascii="Times New Roman" w:hAnsi="Times New Roman" w:cs="Times New Roman"/>
          <w:color w:val="000000"/>
          <w:sz w:val="24"/>
          <w:szCs w:val="24"/>
        </w:rPr>
        <w:t xml:space="preserve">junior and </w:t>
      </w:r>
      <w:r w:rsidR="009742DC" w:rsidRPr="00C73573">
        <w:rPr>
          <w:rFonts w:ascii="Times New Roman" w:hAnsi="Times New Roman" w:cs="Times New Roman"/>
          <w:color w:val="000000"/>
          <w:sz w:val="24"/>
          <w:szCs w:val="24"/>
        </w:rPr>
        <w:t>mid-level</w:t>
      </w:r>
      <w:r w:rsidR="00BE6C5B" w:rsidRPr="00C73573">
        <w:rPr>
          <w:rFonts w:ascii="Times New Roman" w:hAnsi="Times New Roman" w:cs="Times New Roman"/>
          <w:color w:val="000000"/>
          <w:sz w:val="24"/>
          <w:szCs w:val="24"/>
        </w:rPr>
        <w:t xml:space="preserve"> employees</w:t>
      </w:r>
      <w:r w:rsidRPr="00C73573">
        <w:rPr>
          <w:rFonts w:ascii="Times New Roman" w:hAnsi="Times New Roman" w:cs="Times New Roman"/>
          <w:color w:val="000000"/>
          <w:sz w:val="24"/>
          <w:szCs w:val="24"/>
        </w:rPr>
        <w:t xml:space="preserve"> found </w:t>
      </w:r>
      <w:r w:rsidR="006D4AE4">
        <w:rPr>
          <w:rFonts w:ascii="Times New Roman" w:hAnsi="Times New Roman" w:cs="Times New Roman"/>
          <w:color w:val="000000"/>
          <w:sz w:val="24"/>
          <w:szCs w:val="24"/>
        </w:rPr>
        <w:t xml:space="preserve">social media </w:t>
      </w:r>
      <w:r w:rsidR="00E43D9F" w:rsidRPr="00C73573">
        <w:rPr>
          <w:rFonts w:ascii="Times New Roman" w:hAnsi="Times New Roman" w:cs="Times New Roman"/>
          <w:color w:val="000000"/>
          <w:sz w:val="24"/>
          <w:szCs w:val="24"/>
        </w:rPr>
        <w:t>networking vital during the job search</w:t>
      </w:r>
      <w:r w:rsidR="006D4AE4">
        <w:rPr>
          <w:rFonts w:ascii="Times New Roman" w:hAnsi="Times New Roman" w:cs="Times New Roman"/>
          <w:color w:val="000000"/>
          <w:sz w:val="24"/>
          <w:szCs w:val="24"/>
        </w:rPr>
        <w:t>, giving</w:t>
      </w:r>
      <w:r w:rsidR="00BE6C5B" w:rsidRPr="00C73573">
        <w:rPr>
          <w:rFonts w:ascii="Times New Roman" w:hAnsi="Times New Roman" w:cs="Times New Roman"/>
          <w:color w:val="000000"/>
          <w:sz w:val="24"/>
          <w:szCs w:val="24"/>
        </w:rPr>
        <w:t xml:space="preserve"> them access to information </w:t>
      </w:r>
      <w:r w:rsidR="009742DC" w:rsidRPr="00C73573">
        <w:rPr>
          <w:rFonts w:ascii="Times New Roman" w:hAnsi="Times New Roman" w:cs="Times New Roman"/>
          <w:color w:val="000000"/>
          <w:sz w:val="24"/>
          <w:szCs w:val="24"/>
        </w:rPr>
        <w:t>that</w:t>
      </w:r>
      <w:r w:rsidR="00BE6C5B" w:rsidRPr="00C73573">
        <w:rPr>
          <w:rFonts w:ascii="Times New Roman" w:hAnsi="Times New Roman" w:cs="Times New Roman"/>
          <w:color w:val="000000"/>
          <w:sz w:val="24"/>
          <w:szCs w:val="24"/>
        </w:rPr>
        <w:t xml:space="preserve"> is otherwise difficult to decipher from job postings. </w:t>
      </w:r>
      <w:r w:rsidR="00E43D9F" w:rsidRPr="00C73573">
        <w:rPr>
          <w:rFonts w:ascii="Times New Roman" w:hAnsi="Times New Roman" w:cs="Times New Roman"/>
          <w:color w:val="000000"/>
          <w:sz w:val="24"/>
          <w:szCs w:val="24"/>
        </w:rPr>
        <w:t xml:space="preserve">Meanwhile, employees belonging to top-level cited </w:t>
      </w:r>
      <w:r w:rsidR="006D4AE4">
        <w:rPr>
          <w:rFonts w:ascii="Times New Roman" w:hAnsi="Times New Roman" w:cs="Times New Roman"/>
          <w:color w:val="000000"/>
          <w:sz w:val="24"/>
          <w:szCs w:val="24"/>
        </w:rPr>
        <w:t xml:space="preserve">social media </w:t>
      </w:r>
      <w:r w:rsidR="00E43D9F" w:rsidRPr="00C73573">
        <w:rPr>
          <w:rFonts w:ascii="Times New Roman" w:hAnsi="Times New Roman" w:cs="Times New Roman"/>
          <w:color w:val="000000"/>
          <w:sz w:val="24"/>
          <w:szCs w:val="24"/>
        </w:rPr>
        <w:t>networking allowed them to broaden their professional network with high-up officials from other companies,</w:t>
      </w:r>
      <w:r w:rsidR="00BE6C5B" w:rsidRPr="00C73573">
        <w:rPr>
          <w:rFonts w:ascii="Times New Roman" w:hAnsi="Times New Roman" w:cs="Times New Roman"/>
          <w:color w:val="000000"/>
          <w:sz w:val="24"/>
          <w:szCs w:val="24"/>
        </w:rPr>
        <w:t xml:space="preserve"> </w:t>
      </w:r>
      <w:r w:rsidR="009742DC" w:rsidRPr="00C73573">
        <w:rPr>
          <w:rFonts w:ascii="Times New Roman" w:hAnsi="Times New Roman" w:cs="Times New Roman"/>
          <w:color w:val="000000"/>
          <w:sz w:val="24"/>
          <w:szCs w:val="24"/>
        </w:rPr>
        <w:t>which</w:t>
      </w:r>
      <w:r w:rsidR="00BE6C5B" w:rsidRPr="00C73573">
        <w:rPr>
          <w:rFonts w:ascii="Times New Roman" w:hAnsi="Times New Roman" w:cs="Times New Roman"/>
          <w:color w:val="000000"/>
          <w:sz w:val="24"/>
          <w:szCs w:val="24"/>
        </w:rPr>
        <w:t xml:space="preserve"> gave them </w:t>
      </w:r>
      <w:r w:rsidR="009742DC" w:rsidRPr="00C73573">
        <w:rPr>
          <w:rFonts w:ascii="Times New Roman" w:hAnsi="Times New Roman" w:cs="Times New Roman"/>
          <w:color w:val="000000"/>
          <w:sz w:val="24"/>
          <w:szCs w:val="24"/>
        </w:rPr>
        <w:t xml:space="preserve">a </w:t>
      </w:r>
      <w:r w:rsidR="00BE6C5B" w:rsidRPr="00C73573">
        <w:rPr>
          <w:rFonts w:ascii="Times New Roman" w:hAnsi="Times New Roman" w:cs="Times New Roman"/>
          <w:color w:val="000000"/>
          <w:sz w:val="24"/>
          <w:szCs w:val="24"/>
        </w:rPr>
        <w:t xml:space="preserve">sense of status and satisfaction. </w:t>
      </w:r>
      <w:r w:rsidR="00BE6C5B" w:rsidRPr="00C73573">
        <w:rPr>
          <w:rStyle w:val="fontstyle01"/>
          <w:rFonts w:ascii="Times New Roman" w:hAnsi="Times New Roman" w:cs="Times New Roman"/>
        </w:rPr>
        <w:t>Regardless of management level,</w:t>
      </w:r>
      <w:r w:rsidR="00BE6C5B" w:rsidRPr="00C73573">
        <w:rPr>
          <w:rFonts w:ascii="Times New Roman" w:hAnsi="Times New Roman" w:cs="Times New Roman"/>
          <w:color w:val="000000"/>
          <w:sz w:val="24"/>
          <w:szCs w:val="24"/>
        </w:rPr>
        <w:t xml:space="preserve"> </w:t>
      </w:r>
      <w:r w:rsidR="00BE6C5B" w:rsidRPr="00C73573">
        <w:rPr>
          <w:rStyle w:val="fontstyle01"/>
          <w:rFonts w:ascii="Times New Roman" w:hAnsi="Times New Roman" w:cs="Times New Roman"/>
        </w:rPr>
        <w:t>Facebook is the most popular social media platform for establishing</w:t>
      </w:r>
      <w:r w:rsidR="00BE6C5B" w:rsidRPr="00C73573">
        <w:rPr>
          <w:rFonts w:ascii="Times New Roman" w:hAnsi="Times New Roman" w:cs="Times New Roman"/>
          <w:color w:val="000000"/>
          <w:sz w:val="24"/>
          <w:szCs w:val="24"/>
        </w:rPr>
        <w:t xml:space="preserve"> </w:t>
      </w:r>
      <w:r w:rsidR="00BE6C5B" w:rsidRPr="00C73573">
        <w:rPr>
          <w:rStyle w:val="fontstyle01"/>
          <w:rFonts w:ascii="Times New Roman" w:hAnsi="Times New Roman" w:cs="Times New Roman"/>
        </w:rPr>
        <w:t>professional networks, allowing members to</w:t>
      </w:r>
      <w:r w:rsidR="00E43D9F" w:rsidRPr="00C73573">
        <w:rPr>
          <w:rStyle w:val="fontstyle01"/>
          <w:rFonts w:ascii="Times New Roman" w:hAnsi="Times New Roman" w:cs="Times New Roman"/>
        </w:rPr>
        <w:t xml:space="preserve"> maintain relationships and</w:t>
      </w:r>
      <w:r w:rsidR="00BE6C5B" w:rsidRPr="00C73573">
        <w:rPr>
          <w:rStyle w:val="fontstyle01"/>
          <w:rFonts w:ascii="Times New Roman" w:hAnsi="Times New Roman" w:cs="Times New Roman"/>
        </w:rPr>
        <w:t xml:space="preserve"> </w:t>
      </w:r>
      <w:r w:rsidR="00E43D9F" w:rsidRPr="00C73573">
        <w:rPr>
          <w:rStyle w:val="fontstyle01"/>
          <w:rFonts w:ascii="Times New Roman" w:hAnsi="Times New Roman" w:cs="Times New Roman"/>
        </w:rPr>
        <w:t>exchange information</w:t>
      </w:r>
      <w:r w:rsidR="00BE6C5B" w:rsidRPr="00C73573">
        <w:rPr>
          <w:rStyle w:val="fontstyle01"/>
          <w:rFonts w:ascii="Times New Roman" w:hAnsi="Times New Roman" w:cs="Times New Roman"/>
        </w:rPr>
        <w:t xml:space="preserve"> in Bangladesh</w:t>
      </w:r>
      <w:r w:rsidR="00E43D9F" w:rsidRPr="00C73573">
        <w:rPr>
          <w:rStyle w:val="fontstyle01"/>
          <w:rFonts w:ascii="Times New Roman" w:hAnsi="Times New Roman" w:cs="Times New Roman"/>
        </w:rPr>
        <w:t>, followed by WhatsApp and LinkedIn. Although</w:t>
      </w:r>
      <w:r w:rsidR="00BE6C5B" w:rsidRPr="00C73573">
        <w:rPr>
          <w:rStyle w:val="fontstyle01"/>
          <w:rFonts w:ascii="Times New Roman" w:hAnsi="Times New Roman" w:cs="Times New Roman"/>
        </w:rPr>
        <w:t xml:space="preserve"> </w:t>
      </w:r>
      <w:r w:rsidR="00E43D9F" w:rsidRPr="00C73573">
        <w:rPr>
          <w:rStyle w:val="fontstyle01"/>
          <w:rFonts w:ascii="Times New Roman" w:hAnsi="Times New Roman" w:cs="Times New Roman"/>
        </w:rPr>
        <w:t xml:space="preserve">social media is used </w:t>
      </w:r>
      <w:r w:rsidR="006D4AE4">
        <w:rPr>
          <w:rStyle w:val="fontstyle01"/>
          <w:rFonts w:ascii="Times New Roman" w:hAnsi="Times New Roman" w:cs="Times New Roman"/>
        </w:rPr>
        <w:t>to network and maintain professional relationships, j</w:t>
      </w:r>
      <w:r w:rsidR="00E43D9F" w:rsidRPr="00C73573">
        <w:rPr>
          <w:rStyle w:val="fontstyle01"/>
          <w:rFonts w:ascii="Times New Roman" w:hAnsi="Times New Roman" w:cs="Times New Roman"/>
        </w:rPr>
        <w:t>unior-level employees emphasize</w:t>
      </w:r>
      <w:r w:rsidR="006D4AE4">
        <w:rPr>
          <w:rStyle w:val="fontstyle01"/>
          <w:rFonts w:ascii="Times New Roman" w:hAnsi="Times New Roman" w:cs="Times New Roman"/>
        </w:rPr>
        <w:t>d</w:t>
      </w:r>
      <w:r w:rsidR="00E43D9F" w:rsidRPr="00C73573">
        <w:rPr>
          <w:rStyle w:val="fontstyle01"/>
          <w:rFonts w:ascii="Times New Roman" w:hAnsi="Times New Roman" w:cs="Times New Roman"/>
        </w:rPr>
        <w:t xml:space="preserve"> the </w:t>
      </w:r>
      <w:r w:rsidR="006D4AE4">
        <w:rPr>
          <w:rStyle w:val="fontstyle01"/>
          <w:rFonts w:ascii="Times New Roman" w:hAnsi="Times New Roman" w:cs="Times New Roman"/>
        </w:rPr>
        <w:t>i</w:t>
      </w:r>
      <w:r w:rsidR="00E43D9F" w:rsidRPr="00C73573">
        <w:rPr>
          <w:rStyle w:val="fontstyle01"/>
          <w:rFonts w:ascii="Times New Roman" w:hAnsi="Times New Roman" w:cs="Times New Roman"/>
        </w:rPr>
        <w:t xml:space="preserve">mportance of face-to-face socializing to develop stronger professional ties. One of the strategies adopted for such is </w:t>
      </w:r>
      <w:r w:rsidR="00BE6C5B" w:rsidRPr="00C73573">
        <w:rPr>
          <w:rStyle w:val="fontstyle01"/>
          <w:rFonts w:ascii="Times New Roman" w:hAnsi="Times New Roman" w:cs="Times New Roman"/>
        </w:rPr>
        <w:t>inviting individuals to their</w:t>
      </w:r>
      <w:r w:rsidR="00BE6C5B" w:rsidRPr="00C73573">
        <w:rPr>
          <w:rFonts w:ascii="Times New Roman" w:hAnsi="Times New Roman" w:cs="Times New Roman"/>
          <w:color w:val="000000"/>
          <w:sz w:val="24"/>
          <w:szCs w:val="24"/>
        </w:rPr>
        <w:t xml:space="preserve"> </w:t>
      </w:r>
      <w:r w:rsidR="00BE6C5B" w:rsidRPr="00C73573">
        <w:rPr>
          <w:rStyle w:val="fontstyle01"/>
          <w:rFonts w:ascii="Times New Roman" w:hAnsi="Times New Roman" w:cs="Times New Roman"/>
        </w:rPr>
        <w:t xml:space="preserve">homes or taking them out to dinner. </w:t>
      </w:r>
      <w:r w:rsidR="00E43D9F" w:rsidRPr="00C73573">
        <w:rPr>
          <w:rStyle w:val="fontstyle01"/>
          <w:rFonts w:ascii="Times New Roman" w:hAnsi="Times New Roman" w:cs="Times New Roman"/>
        </w:rPr>
        <w:t xml:space="preserve">However, such was not evident from the responses of top-level employees. </w:t>
      </w:r>
    </w:p>
    <w:p w14:paraId="14744865" w14:textId="77777777" w:rsidR="00E43D9F" w:rsidRPr="00C73573" w:rsidRDefault="00E43D9F" w:rsidP="000E7C01">
      <w:pPr>
        <w:spacing w:after="0" w:line="360" w:lineRule="auto"/>
        <w:jc w:val="both"/>
        <w:rPr>
          <w:rStyle w:val="fontstyle01"/>
          <w:rFonts w:ascii="Times New Roman" w:hAnsi="Times New Roman" w:cs="Times New Roman"/>
        </w:rPr>
      </w:pPr>
    </w:p>
    <w:p w14:paraId="25A2B6AD" w14:textId="2E2BCFD4" w:rsidR="00E43D9F" w:rsidRPr="00C73573" w:rsidRDefault="006D4AE4" w:rsidP="000E7C01">
      <w:pPr>
        <w:spacing w:after="0" w:line="360" w:lineRule="auto"/>
        <w:jc w:val="both"/>
        <w:rPr>
          <w:rStyle w:val="fontstyle01"/>
          <w:rFonts w:ascii="Times New Roman" w:hAnsi="Times New Roman" w:cs="Times New Roman"/>
        </w:rPr>
      </w:pPr>
      <w:r>
        <w:rPr>
          <w:rStyle w:val="fontstyle01"/>
          <w:rFonts w:ascii="Times New Roman" w:hAnsi="Times New Roman" w:cs="Times New Roman"/>
        </w:rPr>
        <w:lastRenderedPageBreak/>
        <w:t>Regarding</w:t>
      </w:r>
      <w:r w:rsidR="00BE6C5B" w:rsidRPr="00C73573">
        <w:rPr>
          <w:rStyle w:val="fontstyle01"/>
          <w:rFonts w:ascii="Times New Roman" w:hAnsi="Times New Roman" w:cs="Times New Roman"/>
        </w:rPr>
        <w:t xml:space="preserve"> gender differences, while</w:t>
      </w:r>
      <w:r>
        <w:rPr>
          <w:rStyle w:val="fontstyle01"/>
          <w:rFonts w:ascii="Times New Roman" w:hAnsi="Times New Roman" w:cs="Times New Roman"/>
        </w:rPr>
        <w:t xml:space="preserve"> all </w:t>
      </w:r>
      <w:r w:rsidR="00BE6C5B" w:rsidRPr="00C73573">
        <w:rPr>
          <w:rStyle w:val="fontstyle01"/>
          <w:rFonts w:ascii="Times New Roman" w:hAnsi="Times New Roman" w:cs="Times New Roman"/>
        </w:rPr>
        <w:t xml:space="preserve">the male participants agreed that they use social media networking for career advancement or professional purposes, only </w:t>
      </w:r>
      <w:r>
        <w:rPr>
          <w:rStyle w:val="fontstyle01"/>
          <w:rFonts w:ascii="Times New Roman" w:hAnsi="Times New Roman" w:cs="Times New Roman"/>
        </w:rPr>
        <w:t>28.5%</w:t>
      </w:r>
      <w:r w:rsidR="00BE6C5B" w:rsidRPr="00C73573">
        <w:rPr>
          <w:rStyle w:val="fontstyle01"/>
          <w:rFonts w:ascii="Times New Roman" w:hAnsi="Times New Roman" w:cs="Times New Roman"/>
        </w:rPr>
        <w:t xml:space="preserve"> </w:t>
      </w:r>
      <w:r>
        <w:rPr>
          <w:rStyle w:val="fontstyle01"/>
          <w:rFonts w:ascii="Times New Roman" w:hAnsi="Times New Roman" w:cs="Times New Roman"/>
        </w:rPr>
        <w:t xml:space="preserve">of </w:t>
      </w:r>
      <w:r w:rsidR="00BE6C5B" w:rsidRPr="00C73573">
        <w:rPr>
          <w:rStyle w:val="fontstyle01"/>
          <w:rFonts w:ascii="Times New Roman" w:hAnsi="Times New Roman" w:cs="Times New Roman"/>
        </w:rPr>
        <w:t xml:space="preserve">women </w:t>
      </w:r>
      <w:r>
        <w:rPr>
          <w:rStyle w:val="fontstyle01"/>
          <w:rFonts w:ascii="Times New Roman" w:hAnsi="Times New Roman" w:cs="Times New Roman"/>
        </w:rPr>
        <w:t xml:space="preserve">participants </w:t>
      </w:r>
      <w:r w:rsidR="00BE6C5B" w:rsidRPr="00C73573">
        <w:rPr>
          <w:rStyle w:val="fontstyle01"/>
          <w:rFonts w:ascii="Times New Roman" w:hAnsi="Times New Roman" w:cs="Times New Roman"/>
        </w:rPr>
        <w:t>cited actively using social media networking for career purposes</w:t>
      </w:r>
      <w:r>
        <w:rPr>
          <w:rStyle w:val="fontstyle01"/>
          <w:rFonts w:ascii="Times New Roman" w:hAnsi="Times New Roman" w:cs="Times New Roman"/>
        </w:rPr>
        <w:t>. 43.0%</w:t>
      </w:r>
      <w:r w:rsidR="00BE6C5B" w:rsidRPr="00C73573">
        <w:rPr>
          <w:rStyle w:val="fontstyle01"/>
          <w:rFonts w:ascii="Times New Roman" w:hAnsi="Times New Roman" w:cs="Times New Roman"/>
        </w:rPr>
        <w:t xml:space="preserve"> </w:t>
      </w:r>
      <w:r>
        <w:rPr>
          <w:rStyle w:val="fontstyle01"/>
          <w:rFonts w:ascii="Times New Roman" w:hAnsi="Times New Roman" w:cs="Times New Roman"/>
        </w:rPr>
        <w:t xml:space="preserve">of women participants </w:t>
      </w:r>
      <w:r w:rsidR="009F7583" w:rsidRPr="00C73573">
        <w:rPr>
          <w:rStyle w:val="fontstyle01"/>
          <w:rFonts w:ascii="Times New Roman" w:hAnsi="Times New Roman" w:cs="Times New Roman"/>
        </w:rPr>
        <w:t>used</w:t>
      </w:r>
      <w:r w:rsidR="00BE6C5B" w:rsidRPr="00C73573">
        <w:rPr>
          <w:rStyle w:val="fontstyle01"/>
          <w:rFonts w:ascii="Times New Roman" w:hAnsi="Times New Roman" w:cs="Times New Roman"/>
        </w:rPr>
        <w:t xml:space="preserve"> social </w:t>
      </w:r>
      <w:r w:rsidRPr="00C73573">
        <w:rPr>
          <w:rStyle w:val="fontstyle01"/>
          <w:rFonts w:ascii="Times New Roman" w:hAnsi="Times New Roman" w:cs="Times New Roman"/>
        </w:rPr>
        <w:t xml:space="preserve">media </w:t>
      </w:r>
      <w:r>
        <w:rPr>
          <w:rStyle w:val="fontstyle01"/>
          <w:rFonts w:ascii="Times New Roman" w:hAnsi="Times New Roman" w:cs="Times New Roman"/>
        </w:rPr>
        <w:t xml:space="preserve">for personal purposes, mainly </w:t>
      </w:r>
      <w:r w:rsidR="00E43D9F" w:rsidRPr="00C73573">
        <w:rPr>
          <w:rStyle w:val="fontstyle01"/>
          <w:rFonts w:ascii="Times New Roman" w:hAnsi="Times New Roman" w:cs="Times New Roman"/>
        </w:rPr>
        <w:t>to</w:t>
      </w:r>
      <w:r w:rsidR="00BE6C5B" w:rsidRPr="00C73573">
        <w:rPr>
          <w:rStyle w:val="fontstyle01"/>
          <w:rFonts w:ascii="Times New Roman" w:hAnsi="Times New Roman" w:cs="Times New Roman"/>
        </w:rPr>
        <w:t xml:space="preserve"> </w:t>
      </w:r>
      <w:r w:rsidR="00E43D9F" w:rsidRPr="00C73573">
        <w:rPr>
          <w:rStyle w:val="fontstyle01"/>
          <w:rFonts w:ascii="Times New Roman" w:hAnsi="Times New Roman" w:cs="Times New Roman"/>
        </w:rPr>
        <w:t>stay</w:t>
      </w:r>
      <w:r w:rsidR="00BE6C5B" w:rsidRPr="00C73573">
        <w:rPr>
          <w:rStyle w:val="fontstyle01"/>
          <w:rFonts w:ascii="Times New Roman" w:hAnsi="Times New Roman" w:cs="Times New Roman"/>
        </w:rPr>
        <w:t xml:space="preserve"> in touch with friends and family</w:t>
      </w:r>
      <w:r>
        <w:rPr>
          <w:rStyle w:val="fontstyle01"/>
          <w:rFonts w:ascii="Times New Roman" w:hAnsi="Times New Roman" w:cs="Times New Roman"/>
        </w:rPr>
        <w:t xml:space="preserve">. In comparison, 28.5% </w:t>
      </w:r>
      <w:r w:rsidR="00BE6C5B" w:rsidRPr="00C73573">
        <w:rPr>
          <w:rStyle w:val="fontstyle01"/>
          <w:rFonts w:ascii="Times New Roman" w:hAnsi="Times New Roman" w:cs="Times New Roman"/>
        </w:rPr>
        <w:t xml:space="preserve">had a negative view </w:t>
      </w:r>
      <w:r w:rsidR="00E43D9F" w:rsidRPr="00C73573">
        <w:rPr>
          <w:rStyle w:val="fontstyle01"/>
          <w:rFonts w:ascii="Times New Roman" w:hAnsi="Times New Roman" w:cs="Times New Roman"/>
        </w:rPr>
        <w:t>of</w:t>
      </w:r>
      <w:r w:rsidR="00BE6C5B" w:rsidRPr="00C73573">
        <w:rPr>
          <w:rStyle w:val="fontstyle01"/>
          <w:rFonts w:ascii="Times New Roman" w:hAnsi="Times New Roman" w:cs="Times New Roman"/>
        </w:rPr>
        <w:t xml:space="preserve"> social media networking as one</w:t>
      </w:r>
      <w:r w:rsidR="00371275" w:rsidRPr="00C73573">
        <w:rPr>
          <w:rStyle w:val="fontstyle01"/>
          <w:rFonts w:ascii="Times New Roman" w:hAnsi="Times New Roman" w:cs="Times New Roman"/>
        </w:rPr>
        <w:t>'</w:t>
      </w:r>
      <w:r w:rsidR="00BE6C5B" w:rsidRPr="00C73573">
        <w:rPr>
          <w:rStyle w:val="fontstyle01"/>
          <w:rFonts w:ascii="Times New Roman" w:hAnsi="Times New Roman" w:cs="Times New Roman"/>
        </w:rPr>
        <w:t xml:space="preserve">s profile can be accessed by </w:t>
      </w:r>
      <w:r w:rsidR="009F7583" w:rsidRPr="00C73573">
        <w:rPr>
          <w:rStyle w:val="fontstyle01"/>
          <w:rFonts w:ascii="Times New Roman" w:hAnsi="Times New Roman" w:cs="Times New Roman"/>
        </w:rPr>
        <w:t>an unrelated man</w:t>
      </w:r>
      <w:r w:rsidR="00BE6C5B" w:rsidRPr="00C73573">
        <w:rPr>
          <w:rStyle w:val="fontstyle01"/>
          <w:rFonts w:ascii="Times New Roman" w:hAnsi="Times New Roman" w:cs="Times New Roman"/>
        </w:rPr>
        <w:t xml:space="preserve"> and tarnish their good women image</w:t>
      </w:r>
      <w:r w:rsidR="00E43D9F" w:rsidRPr="00C73573">
        <w:rPr>
          <w:rStyle w:val="fontstyle01"/>
          <w:rFonts w:ascii="Times New Roman" w:hAnsi="Times New Roman" w:cs="Times New Roman"/>
        </w:rPr>
        <w:t xml:space="preserve"> or is against religious norms</w:t>
      </w:r>
      <w:r w:rsidR="00BE6C5B" w:rsidRPr="00C73573">
        <w:rPr>
          <w:rStyle w:val="fontstyle01"/>
          <w:rFonts w:ascii="Times New Roman" w:hAnsi="Times New Roman" w:cs="Times New Roman"/>
        </w:rPr>
        <w:t xml:space="preserve">. </w:t>
      </w:r>
    </w:p>
    <w:p w14:paraId="2EC61C5F" w14:textId="77777777" w:rsidR="00E43D9F" w:rsidRPr="00C73573" w:rsidRDefault="00E43D9F" w:rsidP="000E7C01">
      <w:pPr>
        <w:spacing w:after="0" w:line="360" w:lineRule="auto"/>
        <w:jc w:val="both"/>
        <w:rPr>
          <w:rStyle w:val="fontstyle01"/>
          <w:rFonts w:ascii="Times New Roman" w:hAnsi="Times New Roman" w:cs="Times New Roman"/>
        </w:rPr>
      </w:pPr>
    </w:p>
    <w:p w14:paraId="1F954CE9" w14:textId="1DF8B4D6" w:rsidR="000A1929" w:rsidRPr="00C73573" w:rsidRDefault="00BE6C5B" w:rsidP="000E7C01">
      <w:pPr>
        <w:spacing w:after="0" w:line="360" w:lineRule="auto"/>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Networking behavior relates to relationship building and career benefits</w:t>
      </w:r>
      <w:r w:rsidR="00E43D9F" w:rsidRPr="00C73573">
        <w:rPr>
          <w:rFonts w:ascii="Times New Roman" w:hAnsi="Times New Roman" w:cs="Times New Roman"/>
          <w:color w:val="000000"/>
          <w:sz w:val="24"/>
          <w:szCs w:val="24"/>
        </w:rPr>
        <w:t xml:space="preserve"> linked to</w:t>
      </w:r>
      <w:r w:rsidRPr="00C73573">
        <w:rPr>
          <w:rFonts w:ascii="Times New Roman" w:hAnsi="Times New Roman" w:cs="Times New Roman"/>
          <w:color w:val="000000"/>
          <w:sz w:val="24"/>
          <w:szCs w:val="24"/>
        </w:rPr>
        <w:t xml:space="preserve"> socially prescribed gender roles. As Bangladesh is a patriarchal country with deeply embedded social norms, men are seen to hold </w:t>
      </w:r>
      <w:r w:rsidR="00E13442" w:rsidRPr="00C73573">
        <w:rPr>
          <w:rFonts w:ascii="Times New Roman" w:hAnsi="Times New Roman" w:cs="Times New Roman"/>
          <w:color w:val="000000"/>
          <w:sz w:val="24"/>
          <w:szCs w:val="24"/>
        </w:rPr>
        <w:t>positions</w:t>
      </w:r>
      <w:r w:rsidRPr="00C73573">
        <w:rPr>
          <w:rFonts w:ascii="Times New Roman" w:hAnsi="Times New Roman" w:cs="Times New Roman"/>
          <w:color w:val="000000"/>
          <w:sz w:val="24"/>
          <w:szCs w:val="24"/>
        </w:rPr>
        <w:t xml:space="preserve"> of power and </w:t>
      </w:r>
      <w:r w:rsidR="00E43D9F" w:rsidRPr="00C73573">
        <w:rPr>
          <w:rFonts w:ascii="Times New Roman" w:hAnsi="Times New Roman" w:cs="Times New Roman"/>
          <w:color w:val="000000"/>
          <w:sz w:val="24"/>
          <w:szCs w:val="24"/>
        </w:rPr>
        <w:t xml:space="preserve">are </w:t>
      </w:r>
      <w:r w:rsidRPr="00C73573">
        <w:rPr>
          <w:rFonts w:ascii="Times New Roman" w:hAnsi="Times New Roman" w:cs="Times New Roman"/>
          <w:color w:val="000000"/>
          <w:sz w:val="24"/>
          <w:szCs w:val="24"/>
        </w:rPr>
        <w:t>bread</w:t>
      </w:r>
      <w:r w:rsidR="00E43D9F" w:rsidRPr="00C73573">
        <w:rPr>
          <w:rFonts w:ascii="Times New Roman" w:hAnsi="Times New Roman" w:cs="Times New Roman"/>
          <w:color w:val="000000"/>
          <w:sz w:val="24"/>
          <w:szCs w:val="24"/>
        </w:rPr>
        <w:t>winners. In contrast,</w:t>
      </w:r>
      <w:r w:rsidRPr="00C73573">
        <w:rPr>
          <w:rFonts w:ascii="Times New Roman" w:hAnsi="Times New Roman" w:cs="Times New Roman"/>
          <w:color w:val="000000"/>
          <w:sz w:val="24"/>
          <w:szCs w:val="24"/>
        </w:rPr>
        <w:t xml:space="preserve"> women are seen as subordinate to men and homemakers. Even when women </w:t>
      </w:r>
      <w:r w:rsidR="00E43D9F" w:rsidRPr="00C73573">
        <w:rPr>
          <w:rFonts w:ascii="Times New Roman" w:hAnsi="Times New Roman" w:cs="Times New Roman"/>
          <w:color w:val="000000"/>
          <w:sz w:val="24"/>
          <w:szCs w:val="24"/>
        </w:rPr>
        <w:t>work,</w:t>
      </w:r>
      <w:r w:rsidRPr="00C73573">
        <w:rPr>
          <w:rFonts w:ascii="Times New Roman" w:hAnsi="Times New Roman" w:cs="Times New Roman"/>
          <w:color w:val="000000"/>
          <w:sz w:val="24"/>
          <w:szCs w:val="24"/>
        </w:rPr>
        <w:t xml:space="preserve"> </w:t>
      </w:r>
      <w:r w:rsidR="006D4AE4">
        <w:rPr>
          <w:rFonts w:ascii="Times New Roman" w:hAnsi="Times New Roman" w:cs="Times New Roman"/>
          <w:color w:val="000000"/>
          <w:sz w:val="24"/>
          <w:szCs w:val="24"/>
        </w:rPr>
        <w:t>social norms influence and judge their behavior</w:t>
      </w:r>
      <w:r w:rsidRPr="00C73573">
        <w:rPr>
          <w:rFonts w:ascii="Times New Roman" w:hAnsi="Times New Roman" w:cs="Times New Roman"/>
          <w:color w:val="000000"/>
          <w:sz w:val="24"/>
          <w:szCs w:val="24"/>
        </w:rPr>
        <w:t>s (</w:t>
      </w:r>
      <w:r w:rsidRPr="00C73573">
        <w:rPr>
          <w:rFonts w:ascii="Times New Roman" w:hAnsi="Times New Roman" w:cs="Times New Roman"/>
          <w:sz w:val="24"/>
          <w:szCs w:val="24"/>
        </w:rPr>
        <w:t>Saifuddin</w:t>
      </w:r>
      <w:r w:rsidRPr="00C73573">
        <w:rPr>
          <w:rFonts w:ascii="Times New Roman" w:hAnsi="Times New Roman" w:cs="Times New Roman"/>
          <w:color w:val="000000"/>
          <w:sz w:val="24"/>
          <w:szCs w:val="24"/>
        </w:rPr>
        <w:t xml:space="preserve"> et al., 2019). Relationship building is seen </w:t>
      </w:r>
      <w:r w:rsidR="00E43D9F" w:rsidRPr="00C73573">
        <w:rPr>
          <w:rFonts w:ascii="Times New Roman" w:hAnsi="Times New Roman" w:cs="Times New Roman"/>
          <w:color w:val="000000"/>
          <w:sz w:val="24"/>
          <w:szCs w:val="24"/>
        </w:rPr>
        <w:t>as communal</w:t>
      </w:r>
      <w:r w:rsidRPr="00C73573">
        <w:rPr>
          <w:rFonts w:ascii="Times New Roman" w:hAnsi="Times New Roman" w:cs="Times New Roman"/>
          <w:color w:val="000000"/>
          <w:sz w:val="24"/>
          <w:szCs w:val="24"/>
        </w:rPr>
        <w:t xml:space="preserve">; however, using social relationships strategically to support career achievement is more agentic </w:t>
      </w:r>
      <w:r w:rsidR="00E43D9F" w:rsidRPr="00C73573">
        <w:rPr>
          <w:rFonts w:ascii="Times New Roman" w:hAnsi="Times New Roman" w:cs="Times New Roman"/>
          <w:color w:val="000000"/>
          <w:sz w:val="24"/>
          <w:szCs w:val="24"/>
        </w:rPr>
        <w:t>and thus incongruent with women's behavior</w:t>
      </w:r>
      <w:r w:rsidRPr="00C73573">
        <w:rPr>
          <w:rFonts w:ascii="Times New Roman" w:hAnsi="Times New Roman" w:cs="Times New Roman"/>
          <w:color w:val="000000"/>
          <w:sz w:val="24"/>
          <w:szCs w:val="24"/>
        </w:rPr>
        <w:t xml:space="preserve">. </w:t>
      </w:r>
      <w:r w:rsidR="00E43D9F" w:rsidRPr="00C73573">
        <w:rPr>
          <w:rFonts w:ascii="Times New Roman" w:hAnsi="Times New Roman" w:cs="Times New Roman"/>
          <w:color w:val="000000"/>
          <w:sz w:val="24"/>
          <w:szCs w:val="24"/>
        </w:rPr>
        <w:t xml:space="preserve">Overall, we found that </w:t>
      </w:r>
      <w:r w:rsidRPr="00C73573">
        <w:rPr>
          <w:rFonts w:ascii="Times New Roman" w:hAnsi="Times New Roman" w:cs="Times New Roman"/>
          <w:color w:val="000000"/>
          <w:sz w:val="24"/>
          <w:szCs w:val="24"/>
        </w:rPr>
        <w:t>while m</w:t>
      </w:r>
      <w:r w:rsidR="00E43D9F" w:rsidRPr="00C73573">
        <w:rPr>
          <w:rFonts w:ascii="Times New Roman" w:hAnsi="Times New Roman" w:cs="Times New Roman"/>
          <w:color w:val="000000"/>
          <w:sz w:val="24"/>
          <w:szCs w:val="24"/>
        </w:rPr>
        <w:t>ale</w:t>
      </w:r>
      <w:r w:rsidRPr="00C73573">
        <w:rPr>
          <w:rFonts w:ascii="Times New Roman" w:hAnsi="Times New Roman" w:cs="Times New Roman"/>
          <w:color w:val="000000"/>
          <w:sz w:val="24"/>
          <w:szCs w:val="24"/>
        </w:rPr>
        <w:t xml:space="preserve"> participants expressed career benefits and access to opportunities, our </w:t>
      </w:r>
      <w:r w:rsidR="00E43D9F" w:rsidRPr="00C73573">
        <w:rPr>
          <w:rFonts w:ascii="Times New Roman" w:hAnsi="Times New Roman" w:cs="Times New Roman"/>
          <w:color w:val="000000"/>
          <w:sz w:val="24"/>
          <w:szCs w:val="24"/>
        </w:rPr>
        <w:t xml:space="preserve">female interviewees </w:t>
      </w:r>
      <w:r w:rsidR="006D4AE4">
        <w:rPr>
          <w:rFonts w:ascii="Times New Roman" w:hAnsi="Times New Roman" w:cs="Times New Roman"/>
          <w:color w:val="000000"/>
          <w:sz w:val="24"/>
          <w:szCs w:val="24"/>
        </w:rPr>
        <w:t>did</w:t>
      </w:r>
      <w:r w:rsidR="00E43D9F" w:rsidRPr="00C73573">
        <w:rPr>
          <w:rFonts w:ascii="Times New Roman" w:hAnsi="Times New Roman" w:cs="Times New Roman"/>
          <w:color w:val="000000"/>
          <w:sz w:val="24"/>
          <w:szCs w:val="24"/>
        </w:rPr>
        <w:t xml:space="preserve"> not deriv</w:t>
      </w:r>
      <w:r w:rsidR="006D4AE4">
        <w:rPr>
          <w:rFonts w:ascii="Times New Roman" w:hAnsi="Times New Roman" w:cs="Times New Roman"/>
          <w:color w:val="000000"/>
          <w:sz w:val="24"/>
          <w:szCs w:val="24"/>
        </w:rPr>
        <w:t>e</w:t>
      </w:r>
      <w:r w:rsidR="00E43D9F" w:rsidRPr="00C73573">
        <w:rPr>
          <w:rFonts w:ascii="Times New Roman" w:hAnsi="Times New Roman" w:cs="Times New Roman"/>
          <w:color w:val="000000"/>
          <w:sz w:val="24"/>
          <w:szCs w:val="24"/>
        </w:rPr>
        <w:t xml:space="preserve"> the same benefits due to social, cultural, and religious norms,</w:t>
      </w:r>
      <w:r w:rsidRPr="00C73573">
        <w:rPr>
          <w:rFonts w:ascii="Times New Roman" w:hAnsi="Times New Roman" w:cs="Times New Roman"/>
          <w:color w:val="000000"/>
          <w:sz w:val="24"/>
          <w:szCs w:val="24"/>
        </w:rPr>
        <w:t xml:space="preserve"> disadvantaging </w:t>
      </w:r>
      <w:r w:rsidR="00E43D9F" w:rsidRPr="00C73573">
        <w:rPr>
          <w:rFonts w:ascii="Times New Roman" w:hAnsi="Times New Roman" w:cs="Times New Roman"/>
          <w:color w:val="000000"/>
          <w:sz w:val="24"/>
          <w:szCs w:val="24"/>
        </w:rPr>
        <w:t>them from</w:t>
      </w:r>
      <w:r w:rsidRPr="00C73573">
        <w:rPr>
          <w:rFonts w:ascii="Times New Roman" w:hAnsi="Times New Roman" w:cs="Times New Roman"/>
          <w:color w:val="000000"/>
          <w:sz w:val="24"/>
          <w:szCs w:val="24"/>
        </w:rPr>
        <w:t xml:space="preserve"> career advancement. </w:t>
      </w:r>
    </w:p>
    <w:p w14:paraId="51B970D6" w14:textId="77777777" w:rsidR="00E43D9F" w:rsidRPr="00C73573" w:rsidRDefault="00E43D9F" w:rsidP="000E7C01">
      <w:pPr>
        <w:spacing w:after="0" w:line="360" w:lineRule="auto"/>
        <w:jc w:val="both"/>
        <w:rPr>
          <w:rFonts w:ascii="Times New Roman" w:hAnsi="Times New Roman" w:cs="Times New Roman"/>
          <w:color w:val="000000"/>
          <w:sz w:val="24"/>
          <w:szCs w:val="24"/>
        </w:rPr>
      </w:pPr>
    </w:p>
    <w:p w14:paraId="34B6AEDE" w14:textId="693E3820" w:rsidR="00BE6C5B" w:rsidRPr="00C73573" w:rsidRDefault="00BE6C5B" w:rsidP="000E7C01">
      <w:pPr>
        <w:spacing w:after="0" w:line="360" w:lineRule="auto"/>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With the advancement of social media, networking behavior</w:t>
      </w:r>
      <w:r w:rsidR="006D4AE4">
        <w:rPr>
          <w:rFonts w:ascii="Times New Roman" w:hAnsi="Times New Roman" w:cs="Times New Roman"/>
          <w:color w:val="000000"/>
          <w:sz w:val="24"/>
          <w:szCs w:val="24"/>
        </w:rPr>
        <w:t>,</w:t>
      </w:r>
      <w:r w:rsidR="00E43D9F" w:rsidRPr="00C73573">
        <w:rPr>
          <w:rFonts w:ascii="Times New Roman" w:hAnsi="Times New Roman" w:cs="Times New Roman"/>
          <w:color w:val="000000"/>
          <w:sz w:val="24"/>
          <w:szCs w:val="24"/>
        </w:rPr>
        <w:t xml:space="preserve"> and opportunities have expanded on the technology-driven platform; thus, to reap career benefits and ensure gender equality, female employees in Bangladesh must be trained to use social media frequently</w:t>
      </w:r>
      <w:r w:rsidRPr="00C73573">
        <w:rPr>
          <w:rFonts w:ascii="Times New Roman" w:hAnsi="Times New Roman" w:cs="Times New Roman"/>
          <w:color w:val="000000"/>
          <w:sz w:val="24"/>
          <w:szCs w:val="24"/>
        </w:rPr>
        <w:t xml:space="preserve"> for </w:t>
      </w:r>
      <w:r w:rsidR="00E13442" w:rsidRPr="00C73573">
        <w:rPr>
          <w:rFonts w:ascii="Times New Roman" w:hAnsi="Times New Roman" w:cs="Times New Roman"/>
          <w:color w:val="000000"/>
          <w:sz w:val="24"/>
          <w:szCs w:val="24"/>
        </w:rPr>
        <w:t>professional</w:t>
      </w:r>
      <w:r w:rsidRPr="00C73573">
        <w:rPr>
          <w:rFonts w:ascii="Times New Roman" w:hAnsi="Times New Roman" w:cs="Times New Roman"/>
          <w:color w:val="000000"/>
          <w:sz w:val="24"/>
          <w:szCs w:val="24"/>
        </w:rPr>
        <w:t xml:space="preserve"> purposes. </w:t>
      </w:r>
    </w:p>
    <w:p w14:paraId="1BFBEC1B" w14:textId="77777777" w:rsidR="00BE6C5B" w:rsidRPr="00C73573" w:rsidRDefault="00BE6C5B" w:rsidP="000E7C01">
      <w:pPr>
        <w:spacing w:after="0" w:line="360" w:lineRule="auto"/>
        <w:jc w:val="both"/>
        <w:rPr>
          <w:rFonts w:ascii="Times New Roman" w:hAnsi="Times New Roman" w:cs="Times New Roman"/>
          <w:color w:val="000000"/>
          <w:sz w:val="24"/>
          <w:szCs w:val="24"/>
        </w:rPr>
      </w:pPr>
    </w:p>
    <w:p w14:paraId="03CF5F2D" w14:textId="77777777" w:rsidR="00A81451" w:rsidRDefault="00A81451" w:rsidP="006C39F5">
      <w:pPr>
        <w:spacing w:after="0" w:line="360" w:lineRule="auto"/>
        <w:ind w:left="360" w:hanging="360"/>
        <w:jc w:val="both"/>
        <w:rPr>
          <w:rFonts w:ascii="Times New Roman" w:hAnsi="Times New Roman" w:cs="Times New Roman"/>
          <w:b/>
          <w:bCs/>
          <w:color w:val="000000"/>
          <w:sz w:val="24"/>
          <w:szCs w:val="24"/>
        </w:rPr>
      </w:pPr>
    </w:p>
    <w:p w14:paraId="3FB520E6" w14:textId="6C86A0B0" w:rsidR="006C39F5" w:rsidRDefault="00BE6C5B" w:rsidP="006C39F5">
      <w:pPr>
        <w:spacing w:after="0" w:line="360" w:lineRule="auto"/>
        <w:ind w:left="360" w:hanging="360"/>
        <w:jc w:val="both"/>
        <w:rPr>
          <w:rFonts w:ascii="Times New Roman" w:hAnsi="Times New Roman" w:cs="Times New Roman"/>
          <w:b/>
          <w:bCs/>
          <w:color w:val="000000"/>
          <w:sz w:val="24"/>
          <w:szCs w:val="24"/>
        </w:rPr>
      </w:pPr>
      <w:r w:rsidRPr="006C39F5">
        <w:rPr>
          <w:rFonts w:ascii="Times New Roman" w:hAnsi="Times New Roman" w:cs="Times New Roman"/>
          <w:b/>
          <w:bCs/>
          <w:color w:val="000000"/>
          <w:sz w:val="24"/>
          <w:szCs w:val="24"/>
        </w:rPr>
        <w:t>References</w:t>
      </w:r>
    </w:p>
    <w:p w14:paraId="67AF29E4" w14:textId="5E495E57" w:rsidR="00A153E7" w:rsidRPr="00C73573" w:rsidRDefault="006A7974"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Arvey, R., Dhanaraj, C., Javidan, M., &amp; Zhang, Z., X. (2015). Are there unique leadership</w:t>
      </w:r>
      <w:r w:rsidR="001173F9"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models</w:t>
      </w:r>
      <w:r w:rsidR="00C73573"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in Asia? Exploring uncharted territory. </w:t>
      </w:r>
      <w:r w:rsidRPr="00C73573">
        <w:rPr>
          <w:rFonts w:ascii="Times New Roman" w:hAnsi="Times New Roman" w:cs="Times New Roman"/>
          <w:i/>
          <w:iCs/>
          <w:color w:val="000000"/>
          <w:sz w:val="24"/>
          <w:szCs w:val="24"/>
        </w:rPr>
        <w:t>Leadership Quarterly, 26</w:t>
      </w:r>
      <w:r w:rsidRPr="00C73573">
        <w:rPr>
          <w:rFonts w:ascii="Times New Roman" w:hAnsi="Times New Roman" w:cs="Times New Roman"/>
          <w:color w:val="000000"/>
          <w:sz w:val="24"/>
          <w:szCs w:val="24"/>
        </w:rPr>
        <w:t>(1), 1-6.</w:t>
      </w:r>
    </w:p>
    <w:p w14:paraId="2A9F6B42" w14:textId="208A1175" w:rsidR="00A153E7" w:rsidRPr="00371275" w:rsidRDefault="00A153E7" w:rsidP="006C39F5">
      <w:pPr>
        <w:spacing w:after="0" w:line="360" w:lineRule="auto"/>
        <w:ind w:left="720" w:hanging="720"/>
        <w:jc w:val="both"/>
        <w:rPr>
          <w:rFonts w:ascii="Times New Roman" w:hAnsi="Times New Roman" w:cs="Times New Roman"/>
          <w:color w:val="000000"/>
          <w:sz w:val="24"/>
          <w:szCs w:val="24"/>
        </w:rPr>
      </w:pPr>
      <w:r w:rsidRPr="00371275">
        <w:rPr>
          <w:rFonts w:ascii="Times New Roman" w:hAnsi="Times New Roman" w:cs="Times New Roman"/>
          <w:color w:val="000000"/>
          <w:sz w:val="24"/>
          <w:szCs w:val="24"/>
        </w:rPr>
        <w:t>Baruch, Y. (2015), Organizational and labor market as career ecosystem</w:t>
      </w:r>
      <w:r w:rsidRPr="00C73573">
        <w:rPr>
          <w:rFonts w:ascii="Times New Roman" w:hAnsi="Times New Roman" w:cs="Times New Roman"/>
          <w:color w:val="000000"/>
          <w:sz w:val="24"/>
          <w:szCs w:val="24"/>
        </w:rPr>
        <w:t>,</w:t>
      </w:r>
      <w:r w:rsidRPr="00371275">
        <w:rPr>
          <w:rFonts w:ascii="Times New Roman" w:hAnsi="Times New Roman" w:cs="Times New Roman"/>
          <w:color w:val="000000"/>
          <w:sz w:val="24"/>
          <w:szCs w:val="24"/>
        </w:rPr>
        <w:t xml:space="preserve"> in De Vos, A. and</w:t>
      </w:r>
      <w:r w:rsidR="006C39F5">
        <w:rPr>
          <w:rFonts w:ascii="Times New Roman" w:hAnsi="Times New Roman" w:cs="Times New Roman"/>
          <w:color w:val="000000"/>
          <w:sz w:val="24"/>
          <w:szCs w:val="24"/>
        </w:rPr>
        <w:t xml:space="preserve"> </w:t>
      </w:r>
      <w:r w:rsidRPr="00371275">
        <w:rPr>
          <w:rFonts w:ascii="Times New Roman" w:hAnsi="Times New Roman" w:cs="Times New Roman"/>
          <w:color w:val="000000"/>
          <w:sz w:val="24"/>
          <w:szCs w:val="24"/>
        </w:rPr>
        <w:t xml:space="preserve">Van der Heijden, B. (Eds), </w:t>
      </w:r>
      <w:r w:rsidRPr="00371275">
        <w:rPr>
          <w:rFonts w:ascii="Times New Roman" w:hAnsi="Times New Roman" w:cs="Times New Roman"/>
          <w:i/>
          <w:iCs/>
          <w:color w:val="000000"/>
          <w:sz w:val="24"/>
          <w:szCs w:val="24"/>
        </w:rPr>
        <w:t xml:space="preserve">Handbook of </w:t>
      </w:r>
      <w:r w:rsidRPr="00C73573">
        <w:rPr>
          <w:rFonts w:ascii="Times New Roman" w:hAnsi="Times New Roman" w:cs="Times New Roman"/>
          <w:i/>
          <w:iCs/>
          <w:color w:val="000000"/>
          <w:sz w:val="24"/>
          <w:szCs w:val="24"/>
        </w:rPr>
        <w:t>research on sustainable careers</w:t>
      </w:r>
      <w:r w:rsidRPr="00C73573">
        <w:rPr>
          <w:rFonts w:ascii="Times New Roman" w:hAnsi="Times New Roman" w:cs="Times New Roman"/>
          <w:color w:val="000000"/>
          <w:sz w:val="24"/>
          <w:szCs w:val="24"/>
        </w:rPr>
        <w:t xml:space="preserve"> (</w:t>
      </w:r>
      <w:r w:rsidRPr="00371275">
        <w:rPr>
          <w:rFonts w:ascii="Times New Roman" w:hAnsi="Times New Roman" w:cs="Times New Roman"/>
          <w:color w:val="000000"/>
          <w:sz w:val="24"/>
          <w:szCs w:val="24"/>
        </w:rPr>
        <w:t>164-180</w:t>
      </w:r>
      <w:r w:rsidRPr="00C73573">
        <w:rPr>
          <w:rFonts w:ascii="Times New Roman" w:hAnsi="Times New Roman" w:cs="Times New Roman"/>
          <w:color w:val="000000"/>
          <w:sz w:val="24"/>
          <w:szCs w:val="24"/>
        </w:rPr>
        <w:t>)</w:t>
      </w:r>
      <w:r w:rsidRPr="00371275">
        <w:rPr>
          <w:rFonts w:ascii="Times New Roman" w:hAnsi="Times New Roman" w:cs="Times New Roman"/>
          <w:color w:val="000000"/>
          <w:sz w:val="24"/>
          <w:szCs w:val="24"/>
        </w:rPr>
        <w:t>.</w:t>
      </w:r>
      <w:r w:rsidRPr="00C73573">
        <w:rPr>
          <w:rFonts w:ascii="Times New Roman" w:hAnsi="Times New Roman" w:cs="Times New Roman"/>
          <w:color w:val="000000"/>
          <w:sz w:val="24"/>
          <w:szCs w:val="24"/>
        </w:rPr>
        <w:t xml:space="preserve"> </w:t>
      </w:r>
      <w:r w:rsidRPr="00371275">
        <w:rPr>
          <w:rFonts w:ascii="Times New Roman" w:hAnsi="Times New Roman" w:cs="Times New Roman"/>
          <w:color w:val="000000"/>
          <w:sz w:val="24"/>
          <w:szCs w:val="24"/>
        </w:rPr>
        <w:t>Cheltenham</w:t>
      </w:r>
      <w:r w:rsidRPr="00C73573">
        <w:rPr>
          <w:rFonts w:ascii="Times New Roman" w:hAnsi="Times New Roman" w:cs="Times New Roman"/>
          <w:color w:val="000000"/>
          <w:sz w:val="24"/>
          <w:szCs w:val="24"/>
        </w:rPr>
        <w:t xml:space="preserve">, UK: </w:t>
      </w:r>
      <w:r w:rsidRPr="00371275">
        <w:rPr>
          <w:rFonts w:ascii="Times New Roman" w:hAnsi="Times New Roman" w:cs="Times New Roman"/>
          <w:color w:val="000000"/>
          <w:sz w:val="24"/>
          <w:szCs w:val="24"/>
        </w:rPr>
        <w:t>Edward Elgar</w:t>
      </w:r>
      <w:r w:rsidRPr="00C73573">
        <w:rPr>
          <w:rFonts w:ascii="Times New Roman" w:hAnsi="Times New Roman" w:cs="Times New Roman"/>
          <w:color w:val="000000"/>
          <w:sz w:val="24"/>
          <w:szCs w:val="24"/>
        </w:rPr>
        <w:t xml:space="preserve">. </w:t>
      </w:r>
    </w:p>
    <w:p w14:paraId="40E29BFE" w14:textId="3D77CFCA" w:rsidR="00A153E7" w:rsidRPr="00C73573" w:rsidRDefault="00A153E7"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 xml:space="preserve">Baruch, Y. (2022). </w:t>
      </w:r>
      <w:r w:rsidRPr="00C73573">
        <w:rPr>
          <w:rFonts w:ascii="Times New Roman" w:hAnsi="Times New Roman" w:cs="Times New Roman"/>
          <w:i/>
          <w:iCs/>
          <w:color w:val="000000"/>
          <w:sz w:val="24"/>
          <w:szCs w:val="24"/>
        </w:rPr>
        <w:t>Managing Careers and Employability</w:t>
      </w:r>
      <w:r w:rsidRPr="00C73573">
        <w:rPr>
          <w:rFonts w:ascii="Times New Roman" w:hAnsi="Times New Roman" w:cs="Times New Roman"/>
          <w:color w:val="000000"/>
          <w:sz w:val="24"/>
          <w:szCs w:val="24"/>
        </w:rPr>
        <w:t>. London: Sage Publishing.</w:t>
      </w:r>
    </w:p>
    <w:p w14:paraId="1763E216" w14:textId="79551206" w:rsidR="0060371F" w:rsidRPr="00C73573" w:rsidRDefault="0060371F" w:rsidP="006C39F5">
      <w:pPr>
        <w:spacing w:after="0" w:line="360" w:lineRule="auto"/>
        <w:ind w:left="720" w:hanging="720"/>
        <w:jc w:val="both"/>
        <w:rPr>
          <w:rFonts w:ascii="Times New Roman" w:hAnsi="Times New Roman" w:cs="Times New Roman"/>
          <w:color w:val="222222"/>
          <w:sz w:val="24"/>
          <w:szCs w:val="24"/>
          <w:shd w:val="clear" w:color="auto" w:fill="FFFFFF"/>
        </w:rPr>
      </w:pPr>
      <w:r w:rsidRPr="00C73573">
        <w:rPr>
          <w:rFonts w:ascii="Times New Roman" w:hAnsi="Times New Roman" w:cs="Times New Roman"/>
          <w:color w:val="222222"/>
          <w:sz w:val="24"/>
          <w:szCs w:val="24"/>
          <w:shd w:val="clear" w:color="auto" w:fill="FFFFFF"/>
        </w:rPr>
        <w:lastRenderedPageBreak/>
        <w:t>Baruch, Y., &amp; Rousseau, D. M. (2019). Integrating psychological contracts and ecosystems in</w:t>
      </w:r>
      <w:r w:rsidR="00C73573" w:rsidRPr="00C73573">
        <w:rPr>
          <w:rFonts w:ascii="Times New Roman" w:hAnsi="Times New Roman" w:cs="Times New Roman"/>
          <w:color w:val="222222"/>
          <w:sz w:val="24"/>
          <w:szCs w:val="24"/>
          <w:shd w:val="clear" w:color="auto" w:fill="FFFFFF"/>
        </w:rPr>
        <w:t xml:space="preserve"> </w:t>
      </w:r>
      <w:r w:rsidRPr="00C73573">
        <w:rPr>
          <w:rFonts w:ascii="Times New Roman" w:hAnsi="Times New Roman" w:cs="Times New Roman"/>
          <w:color w:val="222222"/>
          <w:sz w:val="24"/>
          <w:szCs w:val="24"/>
          <w:shd w:val="clear" w:color="auto" w:fill="FFFFFF"/>
        </w:rPr>
        <w:t>career studies and management. </w:t>
      </w:r>
      <w:r w:rsidRPr="00C73573">
        <w:rPr>
          <w:rFonts w:ascii="Times New Roman" w:hAnsi="Times New Roman" w:cs="Times New Roman"/>
          <w:i/>
          <w:iCs/>
          <w:color w:val="222222"/>
          <w:sz w:val="24"/>
          <w:szCs w:val="24"/>
          <w:shd w:val="clear" w:color="auto" w:fill="FFFFFF"/>
        </w:rPr>
        <w:t>Academy of Management Annals</w:t>
      </w:r>
      <w:r w:rsidRPr="00C73573">
        <w:rPr>
          <w:rFonts w:ascii="Times New Roman" w:hAnsi="Times New Roman" w:cs="Times New Roman"/>
          <w:color w:val="222222"/>
          <w:sz w:val="24"/>
          <w:szCs w:val="24"/>
          <w:shd w:val="clear" w:color="auto" w:fill="FFFFFF"/>
        </w:rPr>
        <w:t>, </w:t>
      </w:r>
      <w:r w:rsidRPr="00C73573">
        <w:rPr>
          <w:rFonts w:ascii="Times New Roman" w:hAnsi="Times New Roman" w:cs="Times New Roman"/>
          <w:i/>
          <w:iCs/>
          <w:color w:val="222222"/>
          <w:sz w:val="24"/>
          <w:szCs w:val="24"/>
          <w:shd w:val="clear" w:color="auto" w:fill="FFFFFF"/>
        </w:rPr>
        <w:t>13</w:t>
      </w:r>
      <w:r w:rsidRPr="00C73573">
        <w:rPr>
          <w:rFonts w:ascii="Times New Roman" w:hAnsi="Times New Roman" w:cs="Times New Roman"/>
          <w:color w:val="222222"/>
          <w:sz w:val="24"/>
          <w:szCs w:val="24"/>
          <w:shd w:val="clear" w:color="auto" w:fill="FFFFFF"/>
        </w:rPr>
        <w:t>(1), 84-111.</w:t>
      </w:r>
    </w:p>
    <w:p w14:paraId="3EB0852C" w14:textId="39025026" w:rsidR="006F346E" w:rsidRPr="00C73573" w:rsidRDefault="006F346E" w:rsidP="006C39F5">
      <w:pPr>
        <w:spacing w:after="0" w:line="360" w:lineRule="auto"/>
        <w:ind w:left="720" w:hanging="720"/>
        <w:jc w:val="both"/>
        <w:rPr>
          <w:rFonts w:ascii="Times New Roman" w:hAnsi="Times New Roman" w:cs="Times New Roman"/>
          <w:color w:val="222222"/>
          <w:sz w:val="24"/>
          <w:szCs w:val="24"/>
          <w:shd w:val="clear" w:color="auto" w:fill="FFFFFF"/>
        </w:rPr>
      </w:pPr>
      <w:r w:rsidRPr="00C73573">
        <w:rPr>
          <w:rFonts w:ascii="Times New Roman" w:hAnsi="Times New Roman" w:cs="Times New Roman"/>
          <w:color w:val="222222"/>
          <w:sz w:val="24"/>
          <w:szCs w:val="24"/>
          <w:shd w:val="clear" w:color="auto" w:fill="FFFFFF"/>
        </w:rPr>
        <w:t xml:space="preserve">Baruch, Y., &amp; Sullivan, S. E. (2022). The why, </w:t>
      </w:r>
      <w:proofErr w:type="gramStart"/>
      <w:r w:rsidRPr="00C73573">
        <w:rPr>
          <w:rFonts w:ascii="Times New Roman" w:hAnsi="Times New Roman" w:cs="Times New Roman"/>
          <w:color w:val="222222"/>
          <w:sz w:val="24"/>
          <w:szCs w:val="24"/>
          <w:shd w:val="clear" w:color="auto" w:fill="FFFFFF"/>
        </w:rPr>
        <w:t>what</w:t>
      </w:r>
      <w:proofErr w:type="gramEnd"/>
      <w:r w:rsidRPr="00C73573">
        <w:rPr>
          <w:rFonts w:ascii="Times New Roman" w:hAnsi="Times New Roman" w:cs="Times New Roman"/>
          <w:color w:val="222222"/>
          <w:sz w:val="24"/>
          <w:szCs w:val="24"/>
          <w:shd w:val="clear" w:color="auto" w:fill="FFFFFF"/>
        </w:rPr>
        <w:t xml:space="preserve"> and how of career research: a review and</w:t>
      </w:r>
      <w:r w:rsidR="00A153E7" w:rsidRPr="00C73573">
        <w:rPr>
          <w:rFonts w:ascii="Times New Roman" w:hAnsi="Times New Roman" w:cs="Times New Roman"/>
          <w:color w:val="222222"/>
          <w:sz w:val="24"/>
          <w:szCs w:val="24"/>
          <w:shd w:val="clear" w:color="auto" w:fill="FFFFFF"/>
        </w:rPr>
        <w:t xml:space="preserve"> </w:t>
      </w:r>
      <w:r w:rsidRPr="00C73573">
        <w:rPr>
          <w:rFonts w:ascii="Times New Roman" w:hAnsi="Times New Roman" w:cs="Times New Roman"/>
          <w:color w:val="222222"/>
          <w:sz w:val="24"/>
          <w:szCs w:val="24"/>
          <w:shd w:val="clear" w:color="auto" w:fill="FFFFFF"/>
        </w:rPr>
        <w:t>recommendations for future study. </w:t>
      </w:r>
      <w:r w:rsidRPr="00C73573">
        <w:rPr>
          <w:rFonts w:ascii="Times New Roman" w:hAnsi="Times New Roman" w:cs="Times New Roman"/>
          <w:i/>
          <w:iCs/>
          <w:color w:val="222222"/>
          <w:sz w:val="24"/>
          <w:szCs w:val="24"/>
          <w:shd w:val="clear" w:color="auto" w:fill="FFFFFF"/>
        </w:rPr>
        <w:t>Career Development International</w:t>
      </w:r>
      <w:r w:rsidRPr="00C73573">
        <w:rPr>
          <w:rFonts w:ascii="Times New Roman" w:hAnsi="Times New Roman" w:cs="Times New Roman"/>
          <w:color w:val="222222"/>
          <w:sz w:val="24"/>
          <w:szCs w:val="24"/>
          <w:shd w:val="clear" w:color="auto" w:fill="FFFFFF"/>
        </w:rPr>
        <w:t>, </w:t>
      </w:r>
      <w:r w:rsidRPr="00C73573">
        <w:rPr>
          <w:rFonts w:ascii="Times New Roman" w:hAnsi="Times New Roman" w:cs="Times New Roman"/>
          <w:i/>
          <w:iCs/>
          <w:color w:val="222222"/>
          <w:sz w:val="24"/>
          <w:szCs w:val="24"/>
          <w:shd w:val="clear" w:color="auto" w:fill="FFFFFF"/>
        </w:rPr>
        <w:t>27</w:t>
      </w:r>
      <w:r w:rsidRPr="00C73573">
        <w:rPr>
          <w:rFonts w:ascii="Times New Roman" w:hAnsi="Times New Roman" w:cs="Times New Roman"/>
          <w:color w:val="222222"/>
          <w:sz w:val="24"/>
          <w:szCs w:val="24"/>
          <w:shd w:val="clear" w:color="auto" w:fill="FFFFFF"/>
        </w:rPr>
        <w:t>(1), 135-159.</w:t>
      </w:r>
    </w:p>
    <w:p w14:paraId="55AADC1F" w14:textId="4342E81C" w:rsidR="005432A1" w:rsidRPr="00C73573" w:rsidRDefault="006A7974" w:rsidP="006C39F5">
      <w:pPr>
        <w:spacing w:after="0" w:line="360" w:lineRule="auto"/>
        <w:ind w:left="720" w:hanging="720"/>
        <w:jc w:val="both"/>
        <w:rPr>
          <w:rFonts w:ascii="Times New Roman" w:hAnsi="Times New Roman" w:cs="Times New Roman"/>
          <w:color w:val="0000FF"/>
          <w:sz w:val="24"/>
          <w:szCs w:val="24"/>
        </w:rPr>
      </w:pPr>
      <w:r w:rsidRPr="00C73573">
        <w:rPr>
          <w:rFonts w:ascii="Times New Roman" w:hAnsi="Times New Roman" w:cs="Times New Roman"/>
          <w:color w:val="000000"/>
          <w:sz w:val="24"/>
          <w:szCs w:val="24"/>
        </w:rPr>
        <w:t xml:space="preserve">Blickle, G., John, J., Ferris, G. R., </w:t>
      </w:r>
      <w:proofErr w:type="spellStart"/>
      <w:r w:rsidRPr="00C73573">
        <w:rPr>
          <w:rFonts w:ascii="Times New Roman" w:hAnsi="Times New Roman" w:cs="Times New Roman"/>
          <w:color w:val="000000"/>
          <w:sz w:val="24"/>
          <w:szCs w:val="24"/>
        </w:rPr>
        <w:t>Momm</w:t>
      </w:r>
      <w:proofErr w:type="spellEnd"/>
      <w:r w:rsidRPr="00C73573">
        <w:rPr>
          <w:rFonts w:ascii="Times New Roman" w:hAnsi="Times New Roman" w:cs="Times New Roman"/>
          <w:color w:val="000000"/>
          <w:sz w:val="24"/>
          <w:szCs w:val="24"/>
        </w:rPr>
        <w:t>, T., Liu, Y., Haag, R., Meyer, G., Weber, K., &amp;</w:t>
      </w:r>
      <w:r w:rsidR="005432A1" w:rsidRPr="00C73573">
        <w:rPr>
          <w:rFonts w:ascii="Times New Roman" w:hAnsi="Times New Roman" w:cs="Times New Roman"/>
          <w:color w:val="000000"/>
          <w:sz w:val="24"/>
          <w:szCs w:val="24"/>
        </w:rPr>
        <w:t xml:space="preserve"> </w:t>
      </w:r>
      <w:proofErr w:type="spellStart"/>
      <w:r w:rsidRPr="00C73573">
        <w:rPr>
          <w:rFonts w:ascii="Times New Roman" w:hAnsi="Times New Roman" w:cs="Times New Roman"/>
          <w:color w:val="000000"/>
          <w:sz w:val="24"/>
          <w:szCs w:val="24"/>
        </w:rPr>
        <w:t>Oerder</w:t>
      </w:r>
      <w:proofErr w:type="spellEnd"/>
      <w:r w:rsidRPr="00C73573">
        <w:rPr>
          <w:rFonts w:ascii="Times New Roman" w:hAnsi="Times New Roman" w:cs="Times New Roman"/>
          <w:color w:val="000000"/>
          <w:sz w:val="24"/>
          <w:szCs w:val="24"/>
        </w:rPr>
        <w:t>,</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K. (2012). Fit of Political Skill to the Work Context: A Two-Study Investigation.</w:t>
      </w:r>
      <w:r w:rsidR="005432A1" w:rsidRPr="00C73573">
        <w:rPr>
          <w:rFonts w:ascii="Times New Roman" w:hAnsi="Times New Roman" w:cs="Times New Roman"/>
          <w:color w:val="000000"/>
          <w:sz w:val="24"/>
          <w:szCs w:val="24"/>
        </w:rPr>
        <w:t xml:space="preserve"> </w:t>
      </w:r>
      <w:r w:rsidRPr="00C73573">
        <w:rPr>
          <w:rFonts w:ascii="Times New Roman" w:hAnsi="Times New Roman" w:cs="Times New Roman"/>
          <w:i/>
          <w:iCs/>
          <w:color w:val="000000"/>
          <w:sz w:val="24"/>
          <w:szCs w:val="24"/>
        </w:rPr>
        <w:t>Applied</w:t>
      </w:r>
      <w:r w:rsidR="005432A1" w:rsidRPr="00C73573">
        <w:rPr>
          <w:rFonts w:ascii="Times New Roman" w:hAnsi="Times New Roman" w:cs="Times New Roman"/>
          <w:i/>
          <w:iCs/>
          <w:color w:val="000000"/>
          <w:sz w:val="24"/>
          <w:szCs w:val="24"/>
        </w:rPr>
        <w:t xml:space="preserve"> </w:t>
      </w:r>
      <w:r w:rsidRPr="00C73573">
        <w:rPr>
          <w:rFonts w:ascii="Times New Roman" w:hAnsi="Times New Roman" w:cs="Times New Roman"/>
          <w:i/>
          <w:iCs/>
          <w:color w:val="000000"/>
          <w:sz w:val="24"/>
          <w:szCs w:val="24"/>
        </w:rPr>
        <w:t>Psychology, 61</w:t>
      </w:r>
      <w:r w:rsidRPr="00C73573">
        <w:rPr>
          <w:rFonts w:ascii="Times New Roman" w:hAnsi="Times New Roman" w:cs="Times New Roman"/>
          <w:color w:val="000000"/>
          <w:sz w:val="24"/>
          <w:szCs w:val="24"/>
        </w:rPr>
        <w:t xml:space="preserve">(2), 295–322. </w:t>
      </w:r>
      <w:hyperlink r:id="rId9" w:history="1">
        <w:r w:rsidR="005432A1" w:rsidRPr="00C73573">
          <w:rPr>
            <w:rStyle w:val="Hyperlink"/>
            <w:rFonts w:ascii="Times New Roman" w:hAnsi="Times New Roman" w:cs="Times New Roman"/>
            <w:sz w:val="24"/>
            <w:szCs w:val="24"/>
          </w:rPr>
          <w:t>https://doi.org/10.1111/j.1464-0597.2011.00469.xt</w:t>
        </w:r>
      </w:hyperlink>
    </w:p>
    <w:p w14:paraId="263C9964" w14:textId="77777777" w:rsidR="00A153E7" w:rsidRPr="00C73573" w:rsidRDefault="006A7974" w:rsidP="006C39F5">
      <w:pPr>
        <w:spacing w:after="0" w:line="360" w:lineRule="auto"/>
        <w:ind w:left="720" w:hanging="720"/>
        <w:jc w:val="both"/>
        <w:rPr>
          <w:rStyle w:val="Hyperlink"/>
          <w:rFonts w:ascii="Times New Roman" w:hAnsi="Times New Roman" w:cs="Times New Roman"/>
          <w:sz w:val="24"/>
          <w:szCs w:val="24"/>
        </w:rPr>
      </w:pPr>
      <w:r w:rsidRPr="00C73573">
        <w:rPr>
          <w:rFonts w:ascii="Times New Roman" w:hAnsi="Times New Roman" w:cs="Times New Roman"/>
          <w:color w:val="000000"/>
          <w:sz w:val="24"/>
          <w:szCs w:val="24"/>
        </w:rPr>
        <w:t>Davis, J., Wolff, H., Forret, M. L., &amp; Sullivan, S. E. (2020). Networking via LinkedIn: An</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examination of usage and career benefits. </w:t>
      </w:r>
      <w:r w:rsidRPr="00C73573">
        <w:rPr>
          <w:rFonts w:ascii="Times New Roman" w:hAnsi="Times New Roman" w:cs="Times New Roman"/>
          <w:i/>
          <w:iCs/>
          <w:color w:val="000000"/>
          <w:sz w:val="24"/>
          <w:szCs w:val="24"/>
        </w:rPr>
        <w:t>Journal of Vocational Behavior, 118</w:t>
      </w:r>
      <w:r w:rsidRPr="00C73573">
        <w:rPr>
          <w:rFonts w:ascii="Times New Roman" w:hAnsi="Times New Roman" w:cs="Times New Roman"/>
          <w:color w:val="000000"/>
          <w:sz w:val="24"/>
          <w:szCs w:val="24"/>
        </w:rPr>
        <w:t>, 1-15,</w:t>
      </w:r>
      <w:r w:rsidRPr="00C73573">
        <w:rPr>
          <w:rFonts w:ascii="Times New Roman" w:hAnsi="Times New Roman" w:cs="Times New Roman"/>
          <w:color w:val="000000"/>
          <w:sz w:val="24"/>
          <w:szCs w:val="24"/>
        </w:rPr>
        <w:br/>
      </w:r>
      <w:hyperlink r:id="rId10" w:history="1">
        <w:r w:rsidR="001813D7" w:rsidRPr="00C73573">
          <w:rPr>
            <w:rStyle w:val="Hyperlink"/>
            <w:rFonts w:ascii="Times New Roman" w:hAnsi="Times New Roman" w:cs="Times New Roman"/>
            <w:sz w:val="24"/>
            <w:szCs w:val="24"/>
          </w:rPr>
          <w:t>https://doi.org/10.1016/j.jvb.2020.103396</w:t>
        </w:r>
      </w:hyperlink>
      <w:r w:rsidR="00A153E7" w:rsidRPr="00C73573">
        <w:rPr>
          <w:rStyle w:val="Hyperlink"/>
          <w:rFonts w:ascii="Times New Roman" w:hAnsi="Times New Roman" w:cs="Times New Roman"/>
          <w:sz w:val="24"/>
          <w:szCs w:val="24"/>
        </w:rPr>
        <w:t xml:space="preserve"> </w:t>
      </w:r>
    </w:p>
    <w:p w14:paraId="69686137" w14:textId="5B26446A" w:rsidR="001813D7" w:rsidRPr="00C73573" w:rsidRDefault="006A7974"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Donelan, H. (2016). Social media for professional development and networking opportunities</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in academia. </w:t>
      </w:r>
      <w:r w:rsidRPr="00C73573">
        <w:rPr>
          <w:rFonts w:ascii="Times New Roman" w:hAnsi="Times New Roman" w:cs="Times New Roman"/>
          <w:i/>
          <w:iCs/>
          <w:color w:val="000000"/>
          <w:sz w:val="24"/>
          <w:szCs w:val="24"/>
        </w:rPr>
        <w:t>Journal of Further and Higher Education, 40</w:t>
      </w:r>
      <w:r w:rsidRPr="00C73573">
        <w:rPr>
          <w:rFonts w:ascii="Times New Roman" w:hAnsi="Times New Roman" w:cs="Times New Roman"/>
          <w:color w:val="000000"/>
          <w:sz w:val="24"/>
          <w:szCs w:val="24"/>
        </w:rPr>
        <w:t>(5), 706–729.</w:t>
      </w:r>
      <w:r w:rsidRPr="00C73573">
        <w:rPr>
          <w:rFonts w:ascii="Times New Roman" w:hAnsi="Times New Roman" w:cs="Times New Roman"/>
          <w:color w:val="000000"/>
          <w:sz w:val="24"/>
          <w:szCs w:val="24"/>
        </w:rPr>
        <w:br/>
      </w:r>
      <w:hyperlink r:id="rId11" w:history="1">
        <w:r w:rsidR="001813D7" w:rsidRPr="00C73573">
          <w:rPr>
            <w:rStyle w:val="Hyperlink"/>
            <w:rFonts w:ascii="Times New Roman" w:hAnsi="Times New Roman" w:cs="Times New Roman"/>
            <w:sz w:val="24"/>
            <w:szCs w:val="24"/>
          </w:rPr>
          <w:t>https://doi.org/10.1080/0309877X.2015.1014321</w:t>
        </w:r>
      </w:hyperlink>
    </w:p>
    <w:p w14:paraId="204B7F9E" w14:textId="3FD0D509" w:rsidR="006C39F5" w:rsidRDefault="006A7974" w:rsidP="006C39F5">
      <w:pPr>
        <w:spacing w:after="0" w:line="360" w:lineRule="auto"/>
        <w:ind w:left="720" w:hanging="720"/>
        <w:jc w:val="both"/>
        <w:rPr>
          <w:rFonts w:ascii="Times New Roman" w:hAnsi="Times New Roman" w:cs="Times New Roman"/>
          <w:color w:val="0000FF"/>
          <w:sz w:val="24"/>
          <w:szCs w:val="24"/>
        </w:rPr>
      </w:pPr>
      <w:r w:rsidRPr="00C73573">
        <w:rPr>
          <w:rFonts w:ascii="Times New Roman" w:hAnsi="Times New Roman" w:cs="Times New Roman"/>
          <w:color w:val="000000"/>
          <w:sz w:val="24"/>
          <w:szCs w:val="24"/>
        </w:rPr>
        <w:t>Forret, M. L., &amp; Dougherty, T. W. (2001). Correlates of Networking Behavior for Managerial</w:t>
      </w:r>
      <w:r w:rsidR="007D3FED"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and</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Professional Employees. </w:t>
      </w:r>
      <w:r w:rsidRPr="00C73573">
        <w:rPr>
          <w:rFonts w:ascii="Times New Roman" w:hAnsi="Times New Roman" w:cs="Times New Roman"/>
          <w:i/>
          <w:iCs/>
          <w:color w:val="000000"/>
          <w:sz w:val="24"/>
          <w:szCs w:val="24"/>
        </w:rPr>
        <w:t>Group &amp; Organization Management, 26</w:t>
      </w:r>
      <w:r w:rsidRPr="00C73573">
        <w:rPr>
          <w:rFonts w:ascii="Times New Roman" w:hAnsi="Times New Roman" w:cs="Times New Roman"/>
          <w:color w:val="000000"/>
          <w:sz w:val="24"/>
          <w:szCs w:val="24"/>
        </w:rPr>
        <w:t>(3), 283–311.</w:t>
      </w:r>
      <w:r w:rsidR="00A153E7" w:rsidRPr="00C73573">
        <w:rPr>
          <w:rFonts w:ascii="Times New Roman" w:hAnsi="Times New Roman" w:cs="Times New Roman"/>
          <w:color w:val="000000"/>
          <w:sz w:val="24"/>
          <w:szCs w:val="24"/>
        </w:rPr>
        <w:t xml:space="preserve"> </w:t>
      </w:r>
      <w:hyperlink r:id="rId12" w:history="1">
        <w:r w:rsidR="006C39F5" w:rsidRPr="00664014">
          <w:rPr>
            <w:rStyle w:val="Hyperlink"/>
            <w:rFonts w:ascii="Times New Roman" w:hAnsi="Times New Roman" w:cs="Times New Roman"/>
            <w:sz w:val="24"/>
            <w:szCs w:val="24"/>
          </w:rPr>
          <w:t>https://doi.org/10.1177/1059601101263004</w:t>
        </w:r>
      </w:hyperlink>
    </w:p>
    <w:p w14:paraId="784DA9E8" w14:textId="20596384" w:rsidR="007D3FED" w:rsidRPr="00C73573" w:rsidRDefault="006A7974"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Forret, M. L., &amp; Dougherty, T. W. (2004). Networking behaviors and career outcomes:</w:t>
      </w:r>
      <w:r w:rsidR="007D3FED"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differences</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for men and women? </w:t>
      </w:r>
      <w:r w:rsidRPr="00C73573">
        <w:rPr>
          <w:rFonts w:ascii="Times New Roman" w:hAnsi="Times New Roman" w:cs="Times New Roman"/>
          <w:i/>
          <w:iCs/>
          <w:color w:val="000000"/>
          <w:sz w:val="24"/>
          <w:szCs w:val="24"/>
        </w:rPr>
        <w:t>Journal of Organizational Behavior, 25</w:t>
      </w:r>
      <w:r w:rsidRPr="00C73573">
        <w:rPr>
          <w:rFonts w:ascii="Times New Roman" w:hAnsi="Times New Roman" w:cs="Times New Roman"/>
          <w:color w:val="000000"/>
          <w:sz w:val="24"/>
          <w:szCs w:val="24"/>
        </w:rPr>
        <w:t>(3), 419–437.</w:t>
      </w:r>
      <w:r w:rsidR="007D3FED" w:rsidRPr="00C73573">
        <w:rPr>
          <w:rFonts w:ascii="Times New Roman" w:hAnsi="Times New Roman" w:cs="Times New Roman"/>
          <w:color w:val="000000"/>
          <w:sz w:val="24"/>
          <w:szCs w:val="24"/>
        </w:rPr>
        <w:t xml:space="preserve"> </w:t>
      </w:r>
      <w:hyperlink r:id="rId13" w:history="1">
        <w:r w:rsidR="00C7520F" w:rsidRPr="00C73573">
          <w:rPr>
            <w:rStyle w:val="Hyperlink"/>
            <w:rFonts w:ascii="Times New Roman" w:hAnsi="Times New Roman" w:cs="Times New Roman"/>
            <w:sz w:val="24"/>
            <w:szCs w:val="24"/>
          </w:rPr>
          <w:t>https://doi.org/10.1002/job.253</w:t>
        </w:r>
      </w:hyperlink>
    </w:p>
    <w:p w14:paraId="7F392B0C" w14:textId="2625FFF8" w:rsidR="009824EE" w:rsidRDefault="006A7974"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color w:val="000000"/>
          <w:sz w:val="24"/>
          <w:szCs w:val="24"/>
        </w:rPr>
        <w:t>Forret, M. L. (2014). Networking as a job-search behavior and career management strategy.</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In </w:t>
      </w:r>
      <w:proofErr w:type="spellStart"/>
      <w:r w:rsidRPr="00C73573">
        <w:rPr>
          <w:rFonts w:ascii="Times New Roman" w:hAnsi="Times New Roman" w:cs="Times New Roman"/>
          <w:color w:val="000000"/>
          <w:sz w:val="24"/>
          <w:szCs w:val="24"/>
        </w:rPr>
        <w:t>Klehe</w:t>
      </w:r>
      <w:proofErr w:type="spellEnd"/>
      <w:r w:rsidRPr="00C73573">
        <w:rPr>
          <w:rFonts w:ascii="Times New Roman" w:hAnsi="Times New Roman" w:cs="Times New Roman"/>
          <w:color w:val="000000"/>
          <w:sz w:val="24"/>
          <w:szCs w:val="24"/>
        </w:rPr>
        <w:t xml:space="preserve">, U.-C., &amp; Hooft, E. A. J. van (Eds.). </w:t>
      </w:r>
      <w:r w:rsidRPr="00C73573">
        <w:rPr>
          <w:rFonts w:ascii="Times New Roman" w:hAnsi="Times New Roman" w:cs="Times New Roman"/>
          <w:i/>
          <w:iCs/>
          <w:color w:val="000000"/>
          <w:sz w:val="24"/>
          <w:szCs w:val="24"/>
        </w:rPr>
        <w:t>The Oxford Handbook of Job Loss and Job</w:t>
      </w:r>
      <w:r w:rsidR="00A153E7" w:rsidRPr="00C73573">
        <w:rPr>
          <w:rFonts w:ascii="Times New Roman" w:hAnsi="Times New Roman" w:cs="Times New Roman"/>
          <w:i/>
          <w:iCs/>
          <w:color w:val="000000"/>
          <w:sz w:val="24"/>
          <w:szCs w:val="24"/>
        </w:rPr>
        <w:t xml:space="preserve"> </w:t>
      </w:r>
      <w:r w:rsidRPr="00C73573">
        <w:rPr>
          <w:rFonts w:ascii="Times New Roman" w:hAnsi="Times New Roman" w:cs="Times New Roman"/>
          <w:i/>
          <w:iCs/>
          <w:color w:val="000000"/>
          <w:sz w:val="24"/>
          <w:szCs w:val="24"/>
        </w:rPr>
        <w:t xml:space="preserve">Search </w:t>
      </w:r>
      <w:r w:rsidRPr="00C73573">
        <w:rPr>
          <w:rFonts w:ascii="Times New Roman" w:hAnsi="Times New Roman" w:cs="Times New Roman"/>
          <w:color w:val="000000"/>
          <w:sz w:val="24"/>
          <w:szCs w:val="24"/>
        </w:rPr>
        <w:t>(pp.275-292). New York: Oxford University Press.</w:t>
      </w:r>
      <w:r w:rsidR="009824EE" w:rsidRPr="00C73573">
        <w:rPr>
          <w:rFonts w:ascii="Times New Roman" w:hAnsi="Times New Roman" w:cs="Times New Roman"/>
          <w:sz w:val="24"/>
          <w:szCs w:val="24"/>
        </w:rPr>
        <w:t xml:space="preserve"> </w:t>
      </w:r>
    </w:p>
    <w:p w14:paraId="1395C041" w14:textId="77777777" w:rsidR="00BA5982" w:rsidRDefault="006C39F5" w:rsidP="00BA5982">
      <w:pPr>
        <w:spacing w:after="0" w:line="360" w:lineRule="auto"/>
        <w:ind w:left="720" w:hanging="720"/>
        <w:jc w:val="both"/>
        <w:rPr>
          <w:rFonts w:ascii="Times New Roman" w:hAnsi="Times New Roman" w:cs="Times New Roman"/>
          <w:color w:val="000000"/>
          <w:sz w:val="24"/>
          <w:szCs w:val="24"/>
        </w:rPr>
      </w:pPr>
      <w:r w:rsidRPr="00371275">
        <w:rPr>
          <w:rFonts w:ascii="Times New Roman" w:hAnsi="Times New Roman" w:cs="Times New Roman"/>
          <w:color w:val="000000"/>
          <w:sz w:val="24"/>
          <w:szCs w:val="24"/>
        </w:rPr>
        <w:t xml:space="preserve">Gunz, H., </w:t>
      </w:r>
      <w:proofErr w:type="spellStart"/>
      <w:r w:rsidRPr="00371275">
        <w:rPr>
          <w:rFonts w:ascii="Times New Roman" w:hAnsi="Times New Roman" w:cs="Times New Roman"/>
          <w:color w:val="000000"/>
          <w:sz w:val="24"/>
          <w:szCs w:val="24"/>
        </w:rPr>
        <w:t>Lazarova</w:t>
      </w:r>
      <w:proofErr w:type="spellEnd"/>
      <w:r w:rsidRPr="00371275">
        <w:rPr>
          <w:rFonts w:ascii="Times New Roman" w:hAnsi="Times New Roman" w:cs="Times New Roman"/>
          <w:color w:val="000000"/>
          <w:sz w:val="24"/>
          <w:szCs w:val="24"/>
        </w:rPr>
        <w:t>, M. and Mayrhofer, W. (Eds) (2020)</w:t>
      </w:r>
      <w:r w:rsidRPr="00C73573">
        <w:rPr>
          <w:rFonts w:ascii="Times New Roman" w:hAnsi="Times New Roman" w:cs="Times New Roman"/>
          <w:color w:val="000000"/>
          <w:sz w:val="24"/>
          <w:szCs w:val="24"/>
        </w:rPr>
        <w:t>.</w:t>
      </w:r>
      <w:r w:rsidRPr="00371275">
        <w:rPr>
          <w:rFonts w:ascii="Times New Roman" w:hAnsi="Times New Roman" w:cs="Times New Roman"/>
          <w:color w:val="000000"/>
          <w:sz w:val="24"/>
          <w:szCs w:val="24"/>
        </w:rPr>
        <w:t xml:space="preserve"> The Routledge </w:t>
      </w:r>
      <w:r w:rsidRPr="00C73573">
        <w:rPr>
          <w:rFonts w:ascii="Times New Roman" w:hAnsi="Times New Roman" w:cs="Times New Roman"/>
          <w:color w:val="000000"/>
          <w:sz w:val="24"/>
          <w:szCs w:val="24"/>
        </w:rPr>
        <w:t>companion to career studies. Abingdon: Routledge.</w:t>
      </w:r>
    </w:p>
    <w:p w14:paraId="14D8EBDD" w14:textId="4E02D47D" w:rsidR="00BA5982" w:rsidRDefault="00BA5982" w:rsidP="006C39F5">
      <w:pPr>
        <w:spacing w:after="0" w:line="360" w:lineRule="auto"/>
        <w:ind w:left="720" w:hanging="720"/>
        <w:jc w:val="both"/>
        <w:rPr>
          <w:rFonts w:ascii="Times New Roman" w:hAnsi="Times New Roman" w:cs="Times New Roman"/>
          <w:color w:val="000000"/>
          <w:sz w:val="24"/>
          <w:szCs w:val="24"/>
        </w:rPr>
      </w:pPr>
      <w:r w:rsidRPr="00BA5982">
        <w:rPr>
          <w:rFonts w:ascii="Times New Roman" w:eastAsia="Times New Roman" w:hAnsi="Times New Roman" w:cs="Times New Roman"/>
          <w:sz w:val="24"/>
          <w:szCs w:val="24"/>
        </w:rPr>
        <w:t xml:space="preserve">Henrich, J. P. (2021). </w:t>
      </w:r>
      <w:r w:rsidRPr="00BA5982">
        <w:rPr>
          <w:rFonts w:ascii="Times New Roman" w:eastAsia="Times New Roman" w:hAnsi="Times New Roman" w:cs="Times New Roman"/>
          <w:i/>
          <w:iCs/>
          <w:sz w:val="24"/>
          <w:szCs w:val="24"/>
        </w:rPr>
        <w:t xml:space="preserve">The </w:t>
      </w:r>
      <w:proofErr w:type="spellStart"/>
      <w:r w:rsidRPr="00BA5982">
        <w:rPr>
          <w:rFonts w:ascii="Times New Roman" w:eastAsia="Times New Roman" w:hAnsi="Times New Roman" w:cs="Times New Roman"/>
          <w:i/>
          <w:iCs/>
          <w:sz w:val="24"/>
          <w:szCs w:val="24"/>
        </w:rPr>
        <w:t>WEIRDest</w:t>
      </w:r>
      <w:proofErr w:type="spellEnd"/>
      <w:r w:rsidRPr="00BA5982">
        <w:rPr>
          <w:rFonts w:ascii="Times New Roman" w:eastAsia="Times New Roman" w:hAnsi="Times New Roman" w:cs="Times New Roman"/>
          <w:i/>
          <w:iCs/>
          <w:sz w:val="24"/>
          <w:szCs w:val="24"/>
        </w:rPr>
        <w:t xml:space="preserve"> people in the </w:t>
      </w:r>
      <w:proofErr w:type="gramStart"/>
      <w:r w:rsidRPr="00BA5982">
        <w:rPr>
          <w:rFonts w:ascii="Times New Roman" w:eastAsia="Times New Roman" w:hAnsi="Times New Roman" w:cs="Times New Roman"/>
          <w:i/>
          <w:iCs/>
          <w:sz w:val="24"/>
          <w:szCs w:val="24"/>
        </w:rPr>
        <w:t>world</w:t>
      </w:r>
      <w:r w:rsidRPr="00BA5982">
        <w:rPr>
          <w:rFonts w:ascii="Arial" w:eastAsia="Times New Roman" w:hAnsi="Arial" w:cs="Arial"/>
          <w:i/>
          <w:iCs/>
          <w:sz w:val="24"/>
          <w:szCs w:val="24"/>
        </w:rPr>
        <w:t> </w:t>
      </w:r>
      <w:r w:rsidRPr="00BA5982">
        <w:rPr>
          <w:rFonts w:ascii="Times New Roman" w:eastAsia="Times New Roman" w:hAnsi="Times New Roman" w:cs="Times New Roman"/>
          <w:i/>
          <w:iCs/>
          <w:sz w:val="24"/>
          <w:szCs w:val="24"/>
        </w:rPr>
        <w:t>:</w:t>
      </w:r>
      <w:proofErr w:type="gramEnd"/>
      <w:r w:rsidRPr="00BA5982">
        <w:rPr>
          <w:rFonts w:ascii="Times New Roman" w:eastAsia="Times New Roman" w:hAnsi="Times New Roman" w:cs="Times New Roman"/>
          <w:i/>
          <w:iCs/>
          <w:sz w:val="24"/>
          <w:szCs w:val="24"/>
        </w:rPr>
        <w:t xml:space="preserve"> how the West became psychologically peculiar and particularly prosperous</w:t>
      </w:r>
      <w:r>
        <w:rPr>
          <w:rFonts w:ascii="Times New Roman" w:eastAsia="Times New Roman" w:hAnsi="Times New Roman" w:cs="Times New Roman"/>
          <w:sz w:val="24"/>
          <w:szCs w:val="24"/>
        </w:rPr>
        <w:t xml:space="preserve">. London, UK: </w:t>
      </w:r>
      <w:r w:rsidRPr="00BA5982">
        <w:rPr>
          <w:rFonts w:ascii="Times New Roman" w:eastAsia="Times New Roman" w:hAnsi="Times New Roman" w:cs="Times New Roman"/>
          <w:sz w:val="24"/>
          <w:szCs w:val="24"/>
        </w:rPr>
        <w:t>Picador.</w:t>
      </w:r>
    </w:p>
    <w:p w14:paraId="3811623B" w14:textId="77777777" w:rsidR="00BA5982" w:rsidRPr="00BA5982" w:rsidRDefault="00BA5982" w:rsidP="00BA5982">
      <w:pPr>
        <w:spacing w:after="0" w:line="360" w:lineRule="auto"/>
        <w:ind w:left="720" w:hanging="720"/>
        <w:jc w:val="both"/>
        <w:rPr>
          <w:rFonts w:ascii="Times New Roman" w:hAnsi="Times New Roman" w:cs="Times New Roman"/>
          <w:color w:val="000000"/>
          <w:sz w:val="24"/>
          <w:szCs w:val="24"/>
        </w:rPr>
      </w:pPr>
      <w:r w:rsidRPr="00BA5982">
        <w:rPr>
          <w:rFonts w:ascii="Times New Roman" w:hAnsi="Times New Roman" w:cs="Times New Roman"/>
          <w:color w:val="000000"/>
          <w:sz w:val="24"/>
          <w:szCs w:val="24"/>
        </w:rPr>
        <w:t xml:space="preserve">Henrich, J., Heine, S. J., &amp; </w:t>
      </w:r>
      <w:proofErr w:type="spellStart"/>
      <w:r w:rsidRPr="00BA5982">
        <w:rPr>
          <w:rFonts w:ascii="Times New Roman" w:hAnsi="Times New Roman" w:cs="Times New Roman"/>
          <w:color w:val="000000"/>
          <w:sz w:val="24"/>
          <w:szCs w:val="24"/>
        </w:rPr>
        <w:t>Norenzayan</w:t>
      </w:r>
      <w:proofErr w:type="spellEnd"/>
      <w:r w:rsidRPr="00BA5982">
        <w:rPr>
          <w:rFonts w:ascii="Times New Roman" w:hAnsi="Times New Roman" w:cs="Times New Roman"/>
          <w:color w:val="000000"/>
          <w:sz w:val="24"/>
          <w:szCs w:val="24"/>
        </w:rPr>
        <w:t xml:space="preserve">, A. (2010). The weirdest people in the world? </w:t>
      </w:r>
      <w:proofErr w:type="gramStart"/>
      <w:r w:rsidRPr="00BA5982">
        <w:rPr>
          <w:rFonts w:ascii="Times New Roman" w:hAnsi="Times New Roman" w:cs="Times New Roman"/>
          <w:i/>
          <w:iCs/>
          <w:color w:val="000000"/>
          <w:sz w:val="24"/>
          <w:szCs w:val="24"/>
        </w:rPr>
        <w:t>The Behavioral</w:t>
      </w:r>
      <w:proofErr w:type="gramEnd"/>
      <w:r w:rsidRPr="00BA5982">
        <w:rPr>
          <w:rFonts w:ascii="Times New Roman" w:hAnsi="Times New Roman" w:cs="Times New Roman"/>
          <w:i/>
          <w:iCs/>
          <w:color w:val="000000"/>
          <w:sz w:val="24"/>
          <w:szCs w:val="24"/>
        </w:rPr>
        <w:t xml:space="preserve"> and Brain Sciences</w:t>
      </w:r>
      <w:r w:rsidRPr="00BA5982">
        <w:rPr>
          <w:rFonts w:ascii="Times New Roman" w:hAnsi="Times New Roman" w:cs="Times New Roman"/>
          <w:color w:val="000000"/>
          <w:sz w:val="24"/>
          <w:szCs w:val="24"/>
        </w:rPr>
        <w:t xml:space="preserve">, </w:t>
      </w:r>
      <w:r w:rsidRPr="00BA5982">
        <w:rPr>
          <w:rFonts w:ascii="Times New Roman" w:hAnsi="Times New Roman" w:cs="Times New Roman"/>
          <w:i/>
          <w:iCs/>
          <w:color w:val="000000"/>
          <w:sz w:val="24"/>
          <w:szCs w:val="24"/>
        </w:rPr>
        <w:t>33</w:t>
      </w:r>
      <w:r w:rsidRPr="00BA5982">
        <w:rPr>
          <w:rFonts w:ascii="Times New Roman" w:hAnsi="Times New Roman" w:cs="Times New Roman"/>
          <w:color w:val="000000"/>
          <w:sz w:val="24"/>
          <w:szCs w:val="24"/>
        </w:rPr>
        <w:t>(2–3), 61–83. https://doi.org/10.1017/S0140525X0999152X</w:t>
      </w:r>
    </w:p>
    <w:p w14:paraId="45C4C6BC" w14:textId="192E69F7" w:rsidR="0043674E" w:rsidRDefault="006A7974" w:rsidP="006C39F5">
      <w:pPr>
        <w:spacing w:after="0" w:line="360" w:lineRule="auto"/>
        <w:ind w:left="720" w:hanging="720"/>
        <w:jc w:val="both"/>
        <w:rPr>
          <w:rStyle w:val="Hyperlink"/>
          <w:rFonts w:ascii="Times New Roman" w:hAnsi="Times New Roman" w:cs="Times New Roman"/>
          <w:sz w:val="24"/>
          <w:szCs w:val="24"/>
        </w:rPr>
      </w:pPr>
      <w:proofErr w:type="spellStart"/>
      <w:r w:rsidRPr="00C73573">
        <w:rPr>
          <w:rFonts w:ascii="Times New Roman" w:hAnsi="Times New Roman" w:cs="Times New Roman"/>
          <w:color w:val="000000"/>
          <w:sz w:val="24"/>
          <w:szCs w:val="24"/>
        </w:rPr>
        <w:t>Inkson</w:t>
      </w:r>
      <w:proofErr w:type="spellEnd"/>
      <w:r w:rsidRPr="00C73573">
        <w:rPr>
          <w:rFonts w:ascii="Times New Roman" w:hAnsi="Times New Roman" w:cs="Times New Roman"/>
          <w:color w:val="000000"/>
          <w:sz w:val="24"/>
          <w:szCs w:val="24"/>
        </w:rPr>
        <w:t xml:space="preserve">, K., &amp; Arthur, M. B. (2001). How to be a successful career capitalist. </w:t>
      </w:r>
      <w:r w:rsidRPr="00C73573">
        <w:rPr>
          <w:rFonts w:ascii="Times New Roman" w:hAnsi="Times New Roman" w:cs="Times New Roman"/>
          <w:i/>
          <w:iCs/>
          <w:color w:val="000000"/>
          <w:sz w:val="24"/>
          <w:szCs w:val="24"/>
        </w:rPr>
        <w:t>Organizational</w:t>
      </w:r>
      <w:r w:rsidR="00A153E7" w:rsidRPr="00C73573">
        <w:rPr>
          <w:rFonts w:ascii="Times New Roman" w:hAnsi="Times New Roman" w:cs="Times New Roman"/>
          <w:i/>
          <w:iCs/>
          <w:color w:val="000000"/>
          <w:sz w:val="24"/>
          <w:szCs w:val="24"/>
        </w:rPr>
        <w:t xml:space="preserve"> </w:t>
      </w:r>
      <w:r w:rsidRPr="00C73573">
        <w:rPr>
          <w:rFonts w:ascii="Times New Roman" w:hAnsi="Times New Roman" w:cs="Times New Roman"/>
          <w:i/>
          <w:iCs/>
          <w:color w:val="000000"/>
          <w:sz w:val="24"/>
          <w:szCs w:val="24"/>
        </w:rPr>
        <w:t>Dynamics, 30</w:t>
      </w:r>
      <w:r w:rsidRPr="00C73573">
        <w:rPr>
          <w:rFonts w:ascii="Times New Roman" w:hAnsi="Times New Roman" w:cs="Times New Roman"/>
          <w:color w:val="000000"/>
          <w:sz w:val="24"/>
          <w:szCs w:val="24"/>
        </w:rPr>
        <w:t xml:space="preserve">(1), 48–61. </w:t>
      </w:r>
      <w:hyperlink r:id="rId14" w:history="1">
        <w:r w:rsidR="007D3FED" w:rsidRPr="00C73573">
          <w:rPr>
            <w:rStyle w:val="Hyperlink"/>
            <w:rFonts w:ascii="Times New Roman" w:hAnsi="Times New Roman" w:cs="Times New Roman"/>
            <w:sz w:val="24"/>
            <w:szCs w:val="24"/>
          </w:rPr>
          <w:t>https://doi.org/10.1016/S0090-2616(01)00040-7</w:t>
        </w:r>
      </w:hyperlink>
    </w:p>
    <w:p w14:paraId="2B80795E" w14:textId="77777777" w:rsidR="006C39F5" w:rsidRDefault="006C39F5" w:rsidP="006C39F5">
      <w:pPr>
        <w:spacing w:after="0" w:line="360" w:lineRule="auto"/>
        <w:ind w:left="720" w:hanging="720"/>
        <w:jc w:val="both"/>
        <w:rPr>
          <w:rFonts w:ascii="Times New Roman" w:hAnsi="Times New Roman" w:cs="Times New Roman"/>
          <w:sz w:val="24"/>
          <w:szCs w:val="24"/>
        </w:rPr>
      </w:pPr>
      <w:proofErr w:type="spellStart"/>
      <w:r w:rsidRPr="00C73573">
        <w:rPr>
          <w:rFonts w:ascii="Times New Roman" w:hAnsi="Times New Roman" w:cs="Times New Roman"/>
          <w:color w:val="000000"/>
          <w:sz w:val="24"/>
          <w:szCs w:val="24"/>
        </w:rPr>
        <w:lastRenderedPageBreak/>
        <w:t>Klarsfeld</w:t>
      </w:r>
      <w:proofErr w:type="spellEnd"/>
      <w:r w:rsidRPr="00C73573">
        <w:rPr>
          <w:rFonts w:ascii="Times New Roman" w:hAnsi="Times New Roman" w:cs="Times New Roman"/>
          <w:color w:val="000000"/>
          <w:sz w:val="24"/>
          <w:szCs w:val="24"/>
        </w:rPr>
        <w:t xml:space="preserve">, A., Knappert, L., </w:t>
      </w:r>
      <w:proofErr w:type="spellStart"/>
      <w:r w:rsidRPr="00C73573">
        <w:rPr>
          <w:rFonts w:ascii="Times New Roman" w:hAnsi="Times New Roman" w:cs="Times New Roman"/>
          <w:color w:val="000000"/>
          <w:sz w:val="24"/>
          <w:szCs w:val="24"/>
        </w:rPr>
        <w:t>Kornau</w:t>
      </w:r>
      <w:proofErr w:type="spellEnd"/>
      <w:r w:rsidRPr="00C73573">
        <w:rPr>
          <w:rFonts w:ascii="Times New Roman" w:hAnsi="Times New Roman" w:cs="Times New Roman"/>
          <w:color w:val="000000"/>
          <w:sz w:val="24"/>
          <w:szCs w:val="24"/>
        </w:rPr>
        <w:t>, A., Ng, E. S., &amp; Ngunjiri, F. W. (2022). Introduction to the research handbook on new frontiers of equality and diversity at work</w:t>
      </w:r>
      <w:r>
        <w:rPr>
          <w:rFonts w:ascii="Times New Roman" w:hAnsi="Times New Roman" w:cs="Times New Roman"/>
          <w:color w:val="000000"/>
          <w:sz w:val="24"/>
          <w:szCs w:val="24"/>
        </w:rPr>
        <w:t xml:space="preserve"> (1-15)</w:t>
      </w:r>
      <w:r w:rsidRPr="00C73573">
        <w:rPr>
          <w:rFonts w:ascii="Times New Roman" w:hAnsi="Times New Roman" w:cs="Times New Roman"/>
          <w:color w:val="000000"/>
          <w:sz w:val="24"/>
          <w:szCs w:val="24"/>
        </w:rPr>
        <w:t xml:space="preserve">. In A. </w:t>
      </w:r>
      <w:proofErr w:type="spellStart"/>
      <w:r w:rsidRPr="00C73573">
        <w:rPr>
          <w:rFonts w:ascii="Times New Roman" w:hAnsi="Times New Roman" w:cs="Times New Roman"/>
          <w:color w:val="000000"/>
          <w:sz w:val="24"/>
          <w:szCs w:val="24"/>
        </w:rPr>
        <w:t>Klarsfeld</w:t>
      </w:r>
      <w:proofErr w:type="spellEnd"/>
      <w:r w:rsidRPr="00C73573">
        <w:rPr>
          <w:rFonts w:ascii="Times New Roman" w:hAnsi="Times New Roman" w:cs="Times New Roman"/>
          <w:color w:val="000000"/>
          <w:sz w:val="24"/>
          <w:szCs w:val="24"/>
        </w:rPr>
        <w:t xml:space="preserve">, L. Knappert, A. </w:t>
      </w:r>
      <w:proofErr w:type="spellStart"/>
      <w:r w:rsidRPr="00C73573">
        <w:rPr>
          <w:rFonts w:ascii="Times New Roman" w:hAnsi="Times New Roman" w:cs="Times New Roman"/>
          <w:color w:val="000000"/>
          <w:sz w:val="24"/>
          <w:szCs w:val="24"/>
        </w:rPr>
        <w:t>Kornau</w:t>
      </w:r>
      <w:proofErr w:type="spellEnd"/>
      <w:r w:rsidRPr="00C73573">
        <w:rPr>
          <w:rFonts w:ascii="Times New Roman" w:hAnsi="Times New Roman" w:cs="Times New Roman"/>
          <w:color w:val="000000"/>
          <w:sz w:val="24"/>
          <w:szCs w:val="24"/>
        </w:rPr>
        <w:t xml:space="preserve">, E. Ng, &amp; F. Ngunjiri (Eds.), </w:t>
      </w:r>
      <w:r w:rsidRPr="00C73573">
        <w:rPr>
          <w:rFonts w:ascii="Times New Roman" w:hAnsi="Times New Roman" w:cs="Times New Roman"/>
          <w:i/>
          <w:iCs/>
          <w:color w:val="000000"/>
          <w:sz w:val="24"/>
          <w:szCs w:val="24"/>
        </w:rPr>
        <w:t xml:space="preserve">Research Handbook on New Frontiers of Equality and Diversity at Work </w:t>
      </w:r>
      <w:r w:rsidRPr="00C73573">
        <w:rPr>
          <w:rFonts w:ascii="Times New Roman" w:hAnsi="Times New Roman" w:cs="Times New Roman"/>
          <w:color w:val="000000"/>
          <w:sz w:val="24"/>
          <w:szCs w:val="24"/>
        </w:rPr>
        <w:t>(pp. 36-53)</w:t>
      </w:r>
      <w:r w:rsidRPr="00C73573">
        <w:rPr>
          <w:rFonts w:ascii="Times New Roman" w:hAnsi="Times New Roman" w:cs="Times New Roman"/>
          <w:i/>
          <w:iCs/>
          <w:color w:val="000000"/>
          <w:sz w:val="24"/>
          <w:szCs w:val="24"/>
        </w:rPr>
        <w:t xml:space="preserve">. </w:t>
      </w:r>
      <w:r w:rsidRPr="00C73573">
        <w:rPr>
          <w:rFonts w:ascii="Times New Roman" w:hAnsi="Times New Roman" w:cs="Times New Roman"/>
          <w:color w:val="000000"/>
          <w:sz w:val="24"/>
          <w:szCs w:val="24"/>
        </w:rPr>
        <w:t>Cheltenham, UK: Edward Elgar Publishing</w:t>
      </w:r>
      <w:r>
        <w:rPr>
          <w:rFonts w:ascii="Times New Roman" w:hAnsi="Times New Roman" w:cs="Times New Roman"/>
          <w:sz w:val="24"/>
          <w:szCs w:val="24"/>
        </w:rPr>
        <w:t>.</w:t>
      </w:r>
    </w:p>
    <w:p w14:paraId="40519CD5" w14:textId="5042BE04" w:rsidR="00716639" w:rsidRPr="00C73573" w:rsidRDefault="00716639"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color w:val="000000"/>
          <w:sz w:val="24"/>
          <w:szCs w:val="24"/>
        </w:rPr>
        <w:t>Langford, P.H. (2000)</w:t>
      </w:r>
      <w:r w:rsidR="00A153E7" w:rsidRPr="00C73573">
        <w:rPr>
          <w:rFonts w:ascii="Times New Roman" w:hAnsi="Times New Roman" w:cs="Times New Roman"/>
          <w:color w:val="000000"/>
          <w:sz w:val="24"/>
          <w:szCs w:val="24"/>
        </w:rPr>
        <w:t>. I</w:t>
      </w:r>
      <w:r w:rsidRPr="00C73573">
        <w:rPr>
          <w:rFonts w:ascii="Times New Roman" w:hAnsi="Times New Roman" w:cs="Times New Roman"/>
          <w:color w:val="000000"/>
          <w:sz w:val="24"/>
          <w:szCs w:val="24"/>
        </w:rPr>
        <w:t>mportance of relationship management for the career success of</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Australian managers.</w:t>
      </w:r>
      <w:r w:rsidRPr="00C73573">
        <w:rPr>
          <w:rFonts w:ascii="Times New Roman" w:hAnsi="Times New Roman" w:cs="Times New Roman"/>
          <w:i/>
          <w:iCs/>
          <w:color w:val="000000"/>
          <w:sz w:val="24"/>
          <w:szCs w:val="24"/>
        </w:rPr>
        <w:t xml:space="preserve"> Australian Journal of Psychology, </w:t>
      </w:r>
      <w:r w:rsidR="009824EE" w:rsidRPr="00C73573">
        <w:rPr>
          <w:rFonts w:ascii="Times New Roman" w:hAnsi="Times New Roman" w:cs="Times New Roman"/>
          <w:i/>
          <w:iCs/>
          <w:color w:val="000000"/>
          <w:sz w:val="24"/>
          <w:szCs w:val="24"/>
        </w:rPr>
        <w:t>52(</w:t>
      </w:r>
      <w:r w:rsidR="009824EE" w:rsidRPr="00C73573">
        <w:rPr>
          <w:rFonts w:ascii="Times New Roman" w:hAnsi="Times New Roman" w:cs="Times New Roman"/>
          <w:color w:val="000000"/>
          <w:sz w:val="24"/>
          <w:szCs w:val="24"/>
        </w:rPr>
        <w:t>3</w:t>
      </w:r>
      <w:r w:rsidRPr="00C73573">
        <w:rPr>
          <w:rFonts w:ascii="Times New Roman" w:hAnsi="Times New Roman" w:cs="Times New Roman"/>
          <w:color w:val="000000"/>
          <w:sz w:val="24"/>
          <w:szCs w:val="24"/>
        </w:rPr>
        <w:t>), 163-168.</w:t>
      </w:r>
      <w:r w:rsidRPr="00C73573">
        <w:rPr>
          <w:rFonts w:ascii="Times New Roman" w:hAnsi="Times New Roman" w:cs="Times New Roman"/>
          <w:sz w:val="24"/>
          <w:szCs w:val="24"/>
        </w:rPr>
        <w:t xml:space="preserve"> </w:t>
      </w:r>
    </w:p>
    <w:p w14:paraId="65C5BD65" w14:textId="2EA4F6D0" w:rsidR="00D6223F" w:rsidRPr="00C73573" w:rsidRDefault="00D6223F" w:rsidP="006C39F5">
      <w:pPr>
        <w:spacing w:after="0" w:line="360" w:lineRule="auto"/>
        <w:ind w:left="720" w:hanging="720"/>
        <w:jc w:val="both"/>
        <w:rPr>
          <w:rFonts w:ascii="Times New Roman" w:hAnsi="Times New Roman" w:cs="Times New Roman"/>
          <w:color w:val="222222"/>
          <w:sz w:val="24"/>
          <w:szCs w:val="24"/>
          <w:shd w:val="clear" w:color="auto" w:fill="FFFFFF"/>
        </w:rPr>
      </w:pPr>
      <w:r w:rsidRPr="00C73573">
        <w:rPr>
          <w:rFonts w:ascii="Times New Roman" w:hAnsi="Times New Roman" w:cs="Times New Roman"/>
          <w:color w:val="222222"/>
          <w:sz w:val="24"/>
          <w:szCs w:val="24"/>
          <w:shd w:val="clear" w:color="auto" w:fill="FFFFFF"/>
        </w:rPr>
        <w:t xml:space="preserve">Mayrhofer, W., Meyer, M., </w:t>
      </w:r>
      <w:proofErr w:type="spellStart"/>
      <w:r w:rsidRPr="00C73573">
        <w:rPr>
          <w:rFonts w:ascii="Times New Roman" w:hAnsi="Times New Roman" w:cs="Times New Roman"/>
          <w:color w:val="222222"/>
          <w:sz w:val="24"/>
          <w:szCs w:val="24"/>
          <w:shd w:val="clear" w:color="auto" w:fill="FFFFFF"/>
        </w:rPr>
        <w:t>Steyrer</w:t>
      </w:r>
      <w:proofErr w:type="spellEnd"/>
      <w:r w:rsidRPr="00C73573">
        <w:rPr>
          <w:rFonts w:ascii="Times New Roman" w:hAnsi="Times New Roman" w:cs="Times New Roman"/>
          <w:color w:val="222222"/>
          <w:sz w:val="24"/>
          <w:szCs w:val="24"/>
          <w:shd w:val="clear" w:color="auto" w:fill="FFFFFF"/>
        </w:rPr>
        <w:t>, J., &amp; Langer, K. (2007). Can expatriation research learn from</w:t>
      </w:r>
      <w:r w:rsidR="00A153E7" w:rsidRPr="00C73573">
        <w:rPr>
          <w:rFonts w:ascii="Times New Roman" w:hAnsi="Times New Roman" w:cs="Times New Roman"/>
          <w:color w:val="222222"/>
          <w:sz w:val="24"/>
          <w:szCs w:val="24"/>
          <w:shd w:val="clear" w:color="auto" w:fill="FFFFFF"/>
        </w:rPr>
        <w:t xml:space="preserve"> </w:t>
      </w:r>
      <w:r w:rsidRPr="00C73573">
        <w:rPr>
          <w:rFonts w:ascii="Times New Roman" w:hAnsi="Times New Roman" w:cs="Times New Roman"/>
          <w:color w:val="222222"/>
          <w:sz w:val="24"/>
          <w:szCs w:val="24"/>
          <w:shd w:val="clear" w:color="auto" w:fill="FFFFFF"/>
        </w:rPr>
        <w:t xml:space="preserve">other </w:t>
      </w:r>
      <w:proofErr w:type="gramStart"/>
      <w:r w:rsidRPr="00C73573">
        <w:rPr>
          <w:rFonts w:ascii="Times New Roman" w:hAnsi="Times New Roman" w:cs="Times New Roman"/>
          <w:color w:val="222222"/>
          <w:sz w:val="24"/>
          <w:szCs w:val="24"/>
          <w:shd w:val="clear" w:color="auto" w:fill="FFFFFF"/>
        </w:rPr>
        <w:t>disciplines?:</w:t>
      </w:r>
      <w:proofErr w:type="gramEnd"/>
      <w:r w:rsidRPr="00C73573">
        <w:rPr>
          <w:rFonts w:ascii="Times New Roman" w:hAnsi="Times New Roman" w:cs="Times New Roman"/>
          <w:color w:val="222222"/>
          <w:sz w:val="24"/>
          <w:szCs w:val="24"/>
          <w:shd w:val="clear" w:color="auto" w:fill="FFFFFF"/>
        </w:rPr>
        <w:t xml:space="preserve"> The case of international career habitus. </w:t>
      </w:r>
      <w:r w:rsidRPr="00C73573">
        <w:rPr>
          <w:rFonts w:ascii="Times New Roman" w:hAnsi="Times New Roman" w:cs="Times New Roman"/>
          <w:i/>
          <w:iCs/>
          <w:color w:val="222222"/>
          <w:sz w:val="24"/>
          <w:szCs w:val="24"/>
          <w:shd w:val="clear" w:color="auto" w:fill="FFFFFF"/>
        </w:rPr>
        <w:t>International Studies of Management &amp; Organization</w:t>
      </w:r>
      <w:r w:rsidRPr="00C73573">
        <w:rPr>
          <w:rFonts w:ascii="Times New Roman" w:hAnsi="Times New Roman" w:cs="Times New Roman"/>
          <w:color w:val="222222"/>
          <w:sz w:val="24"/>
          <w:szCs w:val="24"/>
          <w:shd w:val="clear" w:color="auto" w:fill="FFFFFF"/>
        </w:rPr>
        <w:t>, </w:t>
      </w:r>
      <w:r w:rsidRPr="00C73573">
        <w:rPr>
          <w:rFonts w:ascii="Times New Roman" w:hAnsi="Times New Roman" w:cs="Times New Roman"/>
          <w:i/>
          <w:iCs/>
          <w:color w:val="222222"/>
          <w:sz w:val="24"/>
          <w:szCs w:val="24"/>
          <w:shd w:val="clear" w:color="auto" w:fill="FFFFFF"/>
        </w:rPr>
        <w:t>37</w:t>
      </w:r>
      <w:r w:rsidRPr="00C73573">
        <w:rPr>
          <w:rFonts w:ascii="Times New Roman" w:hAnsi="Times New Roman" w:cs="Times New Roman"/>
          <w:color w:val="222222"/>
          <w:sz w:val="24"/>
          <w:szCs w:val="24"/>
          <w:shd w:val="clear" w:color="auto" w:fill="FFFFFF"/>
        </w:rPr>
        <w:t>(3), 89-107.</w:t>
      </w:r>
    </w:p>
    <w:p w14:paraId="309E824F" w14:textId="52DE7BC4" w:rsidR="006C39F5" w:rsidRDefault="006C39F5"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sz w:val="24"/>
          <w:szCs w:val="24"/>
        </w:rPr>
        <w:t xml:space="preserve">Rahman, M. M. (2022, </w:t>
      </w:r>
      <w:proofErr w:type="gramStart"/>
      <w:r w:rsidRPr="00C73573">
        <w:rPr>
          <w:rFonts w:ascii="Times New Roman" w:hAnsi="Times New Roman" w:cs="Times New Roman"/>
          <w:sz w:val="24"/>
          <w:szCs w:val="24"/>
        </w:rPr>
        <w:t>August,</w:t>
      </w:r>
      <w:proofErr w:type="gramEnd"/>
      <w:r w:rsidRPr="00C73573">
        <w:rPr>
          <w:rFonts w:ascii="Times New Roman" w:hAnsi="Times New Roman" w:cs="Times New Roman"/>
          <w:sz w:val="24"/>
          <w:szCs w:val="24"/>
        </w:rPr>
        <w:t xml:space="preserve"> 25). Growing with Two Giants – A Mixed Blessing for Bangladesh.</w:t>
      </w:r>
      <w:r w:rsidRPr="00C73573">
        <w:rPr>
          <w:rFonts w:ascii="Times New Roman" w:eastAsia="Times New Roman" w:hAnsi="Times New Roman" w:cs="Times New Roman"/>
          <w:color w:val="FFFFFF"/>
          <w:kern w:val="36"/>
          <w:sz w:val="24"/>
          <w:szCs w:val="24"/>
        </w:rPr>
        <w:t xml:space="preserve"> </w:t>
      </w:r>
      <w:r w:rsidRPr="006C39F5">
        <w:rPr>
          <w:rFonts w:ascii="Times New Roman" w:hAnsi="Times New Roman" w:cs="Times New Roman"/>
          <w:i/>
          <w:iCs/>
          <w:sz w:val="24"/>
          <w:szCs w:val="24"/>
        </w:rPr>
        <w:t>ISAS South Asia Scan</w:t>
      </w:r>
      <w:r w:rsidRPr="00C73573">
        <w:rPr>
          <w:rFonts w:ascii="Times New Roman" w:hAnsi="Times New Roman" w:cs="Times New Roman"/>
          <w:sz w:val="24"/>
          <w:szCs w:val="24"/>
        </w:rPr>
        <w:t xml:space="preserve">. </w:t>
      </w:r>
      <w:r>
        <w:rPr>
          <w:rFonts w:ascii="Times New Roman" w:hAnsi="Times New Roman" w:cs="Times New Roman"/>
          <w:sz w:val="24"/>
          <w:szCs w:val="24"/>
        </w:rPr>
        <w:t xml:space="preserve">Available at: </w:t>
      </w:r>
      <w:hyperlink r:id="rId15" w:anchor=":~:text=Bangladesh%20has%20emerged%20as%20a,over%20the%20past%20few%20decades" w:history="1">
        <w:r w:rsidRPr="00664014">
          <w:rPr>
            <w:rStyle w:val="Hyperlink"/>
            <w:rFonts w:ascii="Times New Roman" w:hAnsi="Times New Roman" w:cs="Times New Roman"/>
            <w:sz w:val="24"/>
            <w:szCs w:val="24"/>
          </w:rPr>
          <w:t>https://www.isas.nus.edu.sg/papers/growing-with-two-giants-a-mixed-blessing-for-bangladesh/#:~:text=Bangladesh%20has%20emerged%20as%20a,over%20the%20past%20few%20decades</w:t>
        </w:r>
      </w:hyperlink>
    </w:p>
    <w:p w14:paraId="71406166" w14:textId="2C93793A" w:rsidR="00C229D0" w:rsidRDefault="00C229D0"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color w:val="000000"/>
          <w:sz w:val="24"/>
          <w:szCs w:val="24"/>
        </w:rPr>
        <w:t>Saifuddin, S. M., Chhina, H., &amp; Zaman, L. (2022). Perspectives on diversity and equality in</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Bangladesh. </w:t>
      </w:r>
      <w:bookmarkStart w:id="1" w:name="_Hlk152410950"/>
      <w:r w:rsidRPr="00C73573">
        <w:rPr>
          <w:rFonts w:ascii="Times New Roman" w:hAnsi="Times New Roman" w:cs="Times New Roman"/>
          <w:color w:val="000000"/>
          <w:sz w:val="24"/>
          <w:szCs w:val="24"/>
        </w:rPr>
        <w:t xml:space="preserve">In A. </w:t>
      </w:r>
      <w:proofErr w:type="spellStart"/>
      <w:r w:rsidRPr="00C73573">
        <w:rPr>
          <w:rFonts w:ascii="Times New Roman" w:hAnsi="Times New Roman" w:cs="Times New Roman"/>
          <w:color w:val="000000"/>
          <w:sz w:val="24"/>
          <w:szCs w:val="24"/>
        </w:rPr>
        <w:t>Klarsfeld</w:t>
      </w:r>
      <w:proofErr w:type="spellEnd"/>
      <w:r w:rsidRPr="00C73573">
        <w:rPr>
          <w:rFonts w:ascii="Times New Roman" w:hAnsi="Times New Roman" w:cs="Times New Roman"/>
          <w:color w:val="000000"/>
          <w:sz w:val="24"/>
          <w:szCs w:val="24"/>
        </w:rPr>
        <w:t xml:space="preserve">, L. Knappert, A. </w:t>
      </w:r>
      <w:proofErr w:type="spellStart"/>
      <w:r w:rsidRPr="00C73573">
        <w:rPr>
          <w:rFonts w:ascii="Times New Roman" w:hAnsi="Times New Roman" w:cs="Times New Roman"/>
          <w:color w:val="000000"/>
          <w:sz w:val="24"/>
          <w:szCs w:val="24"/>
        </w:rPr>
        <w:t>Kornau</w:t>
      </w:r>
      <w:proofErr w:type="spellEnd"/>
      <w:r w:rsidRPr="00C73573">
        <w:rPr>
          <w:rFonts w:ascii="Times New Roman" w:hAnsi="Times New Roman" w:cs="Times New Roman"/>
          <w:color w:val="000000"/>
          <w:sz w:val="24"/>
          <w:szCs w:val="24"/>
        </w:rPr>
        <w:t xml:space="preserve">, E. Ng, </w:t>
      </w:r>
      <w:r w:rsidR="00A153E7" w:rsidRPr="00C73573">
        <w:rPr>
          <w:rFonts w:ascii="Times New Roman" w:hAnsi="Times New Roman" w:cs="Times New Roman"/>
          <w:color w:val="000000"/>
          <w:sz w:val="24"/>
          <w:szCs w:val="24"/>
        </w:rPr>
        <w:t xml:space="preserve">&amp; </w:t>
      </w:r>
      <w:r w:rsidRPr="00C73573">
        <w:rPr>
          <w:rFonts w:ascii="Times New Roman" w:hAnsi="Times New Roman" w:cs="Times New Roman"/>
          <w:color w:val="000000"/>
          <w:sz w:val="24"/>
          <w:szCs w:val="24"/>
        </w:rPr>
        <w:t>F. Ngunjiri</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(Eds.), </w:t>
      </w:r>
      <w:r w:rsidRPr="00C73573">
        <w:rPr>
          <w:rFonts w:ascii="Times New Roman" w:hAnsi="Times New Roman" w:cs="Times New Roman"/>
          <w:i/>
          <w:iCs/>
          <w:color w:val="000000"/>
          <w:sz w:val="24"/>
          <w:szCs w:val="24"/>
        </w:rPr>
        <w:t xml:space="preserve">Research Handbook on New Frontiers of Equality and Diversity at Work </w:t>
      </w:r>
      <w:r w:rsidRPr="00C73573">
        <w:rPr>
          <w:rFonts w:ascii="Times New Roman" w:hAnsi="Times New Roman" w:cs="Times New Roman"/>
          <w:color w:val="000000"/>
          <w:sz w:val="24"/>
          <w:szCs w:val="24"/>
        </w:rPr>
        <w:t>(pp. 36-</w:t>
      </w:r>
      <w:r w:rsidRPr="00C73573">
        <w:rPr>
          <w:rFonts w:ascii="Times New Roman" w:hAnsi="Times New Roman" w:cs="Times New Roman"/>
          <w:color w:val="000000"/>
          <w:sz w:val="24"/>
          <w:szCs w:val="24"/>
        </w:rPr>
        <w:br/>
        <w:t>53)</w:t>
      </w:r>
      <w:r w:rsidRPr="00C73573">
        <w:rPr>
          <w:rFonts w:ascii="Times New Roman" w:hAnsi="Times New Roman" w:cs="Times New Roman"/>
          <w:i/>
          <w:iCs/>
          <w:color w:val="000000"/>
          <w:sz w:val="24"/>
          <w:szCs w:val="24"/>
        </w:rPr>
        <w:t xml:space="preserve">. </w:t>
      </w:r>
      <w:r w:rsidRPr="00C73573">
        <w:rPr>
          <w:rFonts w:ascii="Times New Roman" w:hAnsi="Times New Roman" w:cs="Times New Roman"/>
          <w:color w:val="000000"/>
          <w:sz w:val="24"/>
          <w:szCs w:val="24"/>
        </w:rPr>
        <w:t>Cheltenham, UK: Edward Elgar Publishing</w:t>
      </w:r>
      <w:r w:rsidR="006C39F5">
        <w:rPr>
          <w:rFonts w:ascii="Times New Roman" w:hAnsi="Times New Roman" w:cs="Times New Roman"/>
          <w:sz w:val="24"/>
          <w:szCs w:val="24"/>
        </w:rPr>
        <w:t>.</w:t>
      </w:r>
      <w:bookmarkEnd w:id="1"/>
    </w:p>
    <w:p w14:paraId="4EC32032" w14:textId="77777777" w:rsidR="006C39F5" w:rsidRPr="00C73573" w:rsidRDefault="006C39F5"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color w:val="000000"/>
          <w:sz w:val="24"/>
          <w:szCs w:val="24"/>
        </w:rPr>
        <w:t xml:space="preserve">Saifuddin, S., Dyke, L., &amp; Hossain, M. S. (2019). Walls all around: </w:t>
      </w:r>
      <w:proofErr w:type="gramStart"/>
      <w:r w:rsidRPr="00C73573">
        <w:rPr>
          <w:rFonts w:ascii="Times New Roman" w:hAnsi="Times New Roman" w:cs="Times New Roman"/>
          <w:color w:val="000000"/>
          <w:sz w:val="24"/>
          <w:szCs w:val="24"/>
        </w:rPr>
        <w:t>Barriers</w:t>
      </w:r>
      <w:proofErr w:type="gramEnd"/>
      <w:r w:rsidRPr="00C73573">
        <w:rPr>
          <w:rFonts w:ascii="Times New Roman" w:hAnsi="Times New Roman" w:cs="Times New Roman"/>
          <w:color w:val="000000"/>
          <w:sz w:val="24"/>
          <w:szCs w:val="24"/>
        </w:rPr>
        <w:t xml:space="preserve"> women face in high-tech careers in Bangladesh. </w:t>
      </w:r>
      <w:r w:rsidRPr="00C73573">
        <w:rPr>
          <w:rFonts w:ascii="Times New Roman" w:hAnsi="Times New Roman" w:cs="Times New Roman"/>
          <w:i/>
          <w:iCs/>
          <w:color w:val="000000"/>
          <w:sz w:val="24"/>
          <w:szCs w:val="24"/>
        </w:rPr>
        <w:t xml:space="preserve">Equality, </w:t>
      </w:r>
      <w:proofErr w:type="gramStart"/>
      <w:r w:rsidRPr="00C73573">
        <w:rPr>
          <w:rFonts w:ascii="Times New Roman" w:hAnsi="Times New Roman" w:cs="Times New Roman"/>
          <w:i/>
          <w:iCs/>
          <w:color w:val="000000"/>
          <w:sz w:val="24"/>
          <w:szCs w:val="24"/>
        </w:rPr>
        <w:t>Diversity</w:t>
      </w:r>
      <w:proofErr w:type="gramEnd"/>
      <w:r w:rsidRPr="00C73573">
        <w:rPr>
          <w:rFonts w:ascii="Times New Roman" w:hAnsi="Times New Roman" w:cs="Times New Roman"/>
          <w:i/>
          <w:iCs/>
          <w:color w:val="000000"/>
          <w:sz w:val="24"/>
          <w:szCs w:val="24"/>
        </w:rPr>
        <w:t xml:space="preserve"> and Inclusion: An International</w:t>
      </w:r>
      <w:r w:rsidRPr="00C73573">
        <w:rPr>
          <w:rFonts w:ascii="Times New Roman" w:hAnsi="Times New Roman" w:cs="Times New Roman"/>
          <w:i/>
          <w:iCs/>
          <w:color w:val="000000"/>
          <w:sz w:val="24"/>
          <w:szCs w:val="24"/>
        </w:rPr>
        <w:br/>
        <w:t>Journal</w:t>
      </w:r>
      <w:r w:rsidRPr="00C73573">
        <w:rPr>
          <w:rFonts w:ascii="Times New Roman" w:hAnsi="Times New Roman" w:cs="Times New Roman"/>
          <w:color w:val="000000"/>
          <w:sz w:val="24"/>
          <w:szCs w:val="24"/>
        </w:rPr>
        <w:t xml:space="preserve">, </w:t>
      </w:r>
      <w:r w:rsidRPr="00C73573">
        <w:rPr>
          <w:rFonts w:ascii="Times New Roman" w:hAnsi="Times New Roman" w:cs="Times New Roman"/>
          <w:i/>
          <w:iCs/>
          <w:color w:val="000000"/>
          <w:sz w:val="24"/>
          <w:szCs w:val="24"/>
        </w:rPr>
        <w:t>38</w:t>
      </w:r>
      <w:r w:rsidRPr="00C73573">
        <w:rPr>
          <w:rFonts w:ascii="Times New Roman" w:hAnsi="Times New Roman" w:cs="Times New Roman"/>
          <w:color w:val="000000"/>
          <w:sz w:val="24"/>
          <w:szCs w:val="24"/>
        </w:rPr>
        <w:t>(7), 705-726.</w:t>
      </w:r>
      <w:r w:rsidRPr="00C73573">
        <w:rPr>
          <w:rFonts w:ascii="Times New Roman" w:hAnsi="Times New Roman" w:cs="Times New Roman"/>
          <w:sz w:val="24"/>
          <w:szCs w:val="24"/>
        </w:rPr>
        <w:t xml:space="preserve"> </w:t>
      </w:r>
    </w:p>
    <w:p w14:paraId="5D28110E" w14:textId="77777777" w:rsidR="006C39F5" w:rsidRDefault="006C39F5" w:rsidP="006C39F5">
      <w:pPr>
        <w:spacing w:after="0" w:line="360" w:lineRule="auto"/>
        <w:ind w:left="720" w:hanging="720"/>
        <w:jc w:val="both"/>
        <w:rPr>
          <w:rFonts w:ascii="Times New Roman" w:hAnsi="Times New Roman" w:cs="Times New Roman"/>
          <w:color w:val="000000"/>
          <w:sz w:val="24"/>
          <w:szCs w:val="24"/>
        </w:rPr>
      </w:pPr>
      <w:r w:rsidRPr="006C39F5">
        <w:rPr>
          <w:rFonts w:ascii="Times New Roman" w:hAnsi="Times New Roman" w:cs="Times New Roman"/>
          <w:color w:val="000000"/>
          <w:sz w:val="24"/>
          <w:szCs w:val="24"/>
        </w:rPr>
        <w:t>Saifuddin, S. M.,</w:t>
      </w:r>
      <w:r w:rsidRPr="006C39F5">
        <w:rPr>
          <w:rFonts w:ascii="Times New Roman" w:hAnsi="Times New Roman" w:cs="Times New Roman"/>
          <w:b/>
          <w:bCs/>
          <w:color w:val="000000"/>
          <w:sz w:val="24"/>
          <w:szCs w:val="24"/>
        </w:rPr>
        <w:t xml:space="preserve"> </w:t>
      </w:r>
      <w:r w:rsidRPr="006C39F5">
        <w:rPr>
          <w:rFonts w:ascii="Times New Roman" w:hAnsi="Times New Roman" w:cs="Times New Roman"/>
          <w:color w:val="000000"/>
          <w:sz w:val="24"/>
          <w:szCs w:val="24"/>
        </w:rPr>
        <w:t xml:space="preserve">Dyke, L., &amp; Hossain, M. S. (2022). Doing and undoing gender: women </w:t>
      </w:r>
      <w:proofErr w:type="gramStart"/>
      <w:r w:rsidRPr="006C39F5">
        <w:rPr>
          <w:rFonts w:ascii="Times New Roman" w:hAnsi="Times New Roman" w:cs="Times New Roman"/>
          <w:color w:val="000000"/>
          <w:sz w:val="24"/>
          <w:szCs w:val="24"/>
        </w:rPr>
        <w:t>professionals</w:t>
      </w:r>
      <w:proofErr w:type="gramEnd"/>
      <w:r w:rsidRPr="006C39F5">
        <w:rPr>
          <w:rFonts w:ascii="Times New Roman" w:hAnsi="Times New Roman" w:cs="Times New Roman"/>
          <w:color w:val="000000"/>
          <w:sz w:val="24"/>
          <w:szCs w:val="24"/>
        </w:rPr>
        <w:t xml:space="preserve"> persistence in technology occupations. </w:t>
      </w:r>
      <w:r w:rsidRPr="006C39F5">
        <w:rPr>
          <w:rFonts w:ascii="Times New Roman" w:hAnsi="Times New Roman" w:cs="Times New Roman"/>
          <w:i/>
          <w:iCs/>
          <w:color w:val="000000"/>
          <w:sz w:val="24"/>
          <w:szCs w:val="24"/>
        </w:rPr>
        <w:t xml:space="preserve">Equality, </w:t>
      </w:r>
      <w:proofErr w:type="gramStart"/>
      <w:r w:rsidRPr="006C39F5">
        <w:rPr>
          <w:rFonts w:ascii="Times New Roman" w:hAnsi="Times New Roman" w:cs="Times New Roman"/>
          <w:i/>
          <w:iCs/>
          <w:color w:val="000000"/>
          <w:sz w:val="24"/>
          <w:szCs w:val="24"/>
        </w:rPr>
        <w:t>Diversity</w:t>
      </w:r>
      <w:proofErr w:type="gramEnd"/>
      <w:r w:rsidRPr="006C39F5">
        <w:rPr>
          <w:rFonts w:ascii="Times New Roman" w:hAnsi="Times New Roman" w:cs="Times New Roman"/>
          <w:i/>
          <w:iCs/>
          <w:color w:val="000000"/>
          <w:sz w:val="24"/>
          <w:szCs w:val="24"/>
        </w:rPr>
        <w:t xml:space="preserve"> and Inclusion: An International Journal, 41</w:t>
      </w:r>
      <w:r w:rsidRPr="006C39F5">
        <w:rPr>
          <w:rFonts w:ascii="Times New Roman" w:hAnsi="Times New Roman" w:cs="Times New Roman"/>
          <w:color w:val="000000"/>
          <w:sz w:val="24"/>
          <w:szCs w:val="24"/>
        </w:rPr>
        <w:t xml:space="preserve">(4), 673-690. </w:t>
      </w:r>
    </w:p>
    <w:p w14:paraId="7A50BF17" w14:textId="1BCB311E" w:rsidR="0018603B" w:rsidRPr="00C73573" w:rsidRDefault="0018603B" w:rsidP="006C39F5">
      <w:pPr>
        <w:spacing w:after="0" w:line="360" w:lineRule="auto"/>
        <w:ind w:left="720" w:hanging="720"/>
        <w:jc w:val="both"/>
        <w:rPr>
          <w:rFonts w:ascii="Times New Roman" w:hAnsi="Times New Roman" w:cs="Times New Roman"/>
          <w:sz w:val="24"/>
          <w:szCs w:val="24"/>
        </w:rPr>
      </w:pPr>
      <w:r w:rsidRPr="00C73573">
        <w:rPr>
          <w:rFonts w:ascii="Times New Roman" w:hAnsi="Times New Roman" w:cs="Times New Roman"/>
          <w:color w:val="000000"/>
          <w:sz w:val="24"/>
          <w:szCs w:val="24"/>
        </w:rPr>
        <w:t>Seibert, S. E., Kraimer, M. L., &amp; Liden, R. C. (2001). A social capital theory of</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career success. </w:t>
      </w:r>
      <w:r w:rsidRPr="00C73573">
        <w:rPr>
          <w:rFonts w:ascii="Times New Roman" w:hAnsi="Times New Roman" w:cs="Times New Roman"/>
          <w:i/>
          <w:iCs/>
          <w:color w:val="000000"/>
          <w:sz w:val="24"/>
          <w:szCs w:val="24"/>
        </w:rPr>
        <w:t xml:space="preserve">Academy of </w:t>
      </w:r>
      <w:r w:rsidR="00A153E7" w:rsidRPr="00C73573">
        <w:rPr>
          <w:rFonts w:ascii="Times New Roman" w:hAnsi="Times New Roman" w:cs="Times New Roman"/>
          <w:i/>
          <w:iCs/>
          <w:color w:val="000000"/>
          <w:sz w:val="24"/>
          <w:szCs w:val="24"/>
        </w:rPr>
        <w:t>Management J</w:t>
      </w:r>
      <w:r w:rsidRPr="00C73573">
        <w:rPr>
          <w:rFonts w:ascii="Times New Roman" w:hAnsi="Times New Roman" w:cs="Times New Roman"/>
          <w:i/>
          <w:iCs/>
          <w:color w:val="000000"/>
          <w:sz w:val="24"/>
          <w:szCs w:val="24"/>
        </w:rPr>
        <w:t>ournal</w:t>
      </w:r>
      <w:r w:rsidRPr="00C73573">
        <w:rPr>
          <w:rFonts w:ascii="Times New Roman" w:hAnsi="Times New Roman" w:cs="Times New Roman"/>
          <w:color w:val="000000"/>
          <w:sz w:val="24"/>
          <w:szCs w:val="24"/>
        </w:rPr>
        <w:t xml:space="preserve">, </w:t>
      </w:r>
      <w:r w:rsidRPr="00C73573">
        <w:rPr>
          <w:rFonts w:ascii="Times New Roman" w:hAnsi="Times New Roman" w:cs="Times New Roman"/>
          <w:i/>
          <w:iCs/>
          <w:color w:val="000000"/>
          <w:sz w:val="24"/>
          <w:szCs w:val="24"/>
        </w:rPr>
        <w:t>44</w:t>
      </w:r>
      <w:r w:rsidRPr="00C73573">
        <w:rPr>
          <w:rFonts w:ascii="Times New Roman" w:hAnsi="Times New Roman" w:cs="Times New Roman"/>
          <w:color w:val="000000"/>
          <w:sz w:val="24"/>
          <w:szCs w:val="24"/>
        </w:rPr>
        <w:t>(2), 219-237.</w:t>
      </w:r>
      <w:r w:rsidRPr="00C73573">
        <w:rPr>
          <w:rFonts w:ascii="Times New Roman" w:hAnsi="Times New Roman" w:cs="Times New Roman"/>
          <w:sz w:val="24"/>
          <w:szCs w:val="24"/>
        </w:rPr>
        <w:t xml:space="preserve"> </w:t>
      </w:r>
    </w:p>
    <w:p w14:paraId="542D3040" w14:textId="306FE353" w:rsidR="00A862E4" w:rsidRPr="00C73573" w:rsidRDefault="006A7974"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t>Wolff, H. &amp; Moser, K. (2009). Effects of networking on career success: A longitudinal study.</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i/>
          <w:iCs/>
          <w:color w:val="000000"/>
          <w:sz w:val="24"/>
          <w:szCs w:val="24"/>
        </w:rPr>
        <w:t>Journal of Applied Psychology, 94</w:t>
      </w:r>
      <w:r w:rsidRPr="00C73573">
        <w:rPr>
          <w:rFonts w:ascii="Times New Roman" w:hAnsi="Times New Roman" w:cs="Times New Roman"/>
          <w:color w:val="000000"/>
          <w:sz w:val="24"/>
          <w:szCs w:val="24"/>
        </w:rPr>
        <w:t>, 196-206.</w:t>
      </w:r>
    </w:p>
    <w:p w14:paraId="01423386" w14:textId="2EEBAF86" w:rsidR="00A862E4" w:rsidRPr="00C73573" w:rsidRDefault="006A7974"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color w:val="000000"/>
          <w:sz w:val="24"/>
          <w:szCs w:val="24"/>
        </w:rPr>
        <w:lastRenderedPageBreak/>
        <w:t>Wolff, H.-G., &amp; Moser, K. (2010). Do specific types of networking predict specific mobility</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 xml:space="preserve">outcomes? A two-year prospective study. </w:t>
      </w:r>
      <w:r w:rsidRPr="00C73573">
        <w:rPr>
          <w:rFonts w:ascii="Times New Roman" w:hAnsi="Times New Roman" w:cs="Times New Roman"/>
          <w:i/>
          <w:iCs/>
          <w:color w:val="000000"/>
          <w:sz w:val="24"/>
          <w:szCs w:val="24"/>
        </w:rPr>
        <w:t>Journal of Vocational Behavior, 77</w:t>
      </w:r>
      <w:r w:rsidRPr="00C73573">
        <w:rPr>
          <w:rFonts w:ascii="Times New Roman" w:hAnsi="Times New Roman" w:cs="Times New Roman"/>
          <w:color w:val="000000"/>
          <w:sz w:val="24"/>
          <w:szCs w:val="24"/>
        </w:rPr>
        <w:t>(2), 238–245.</w:t>
      </w:r>
      <w:r w:rsidRPr="00C73573">
        <w:rPr>
          <w:rFonts w:ascii="Times New Roman" w:hAnsi="Times New Roman" w:cs="Times New Roman"/>
          <w:color w:val="000000"/>
          <w:sz w:val="24"/>
          <w:szCs w:val="24"/>
        </w:rPr>
        <w:br/>
      </w:r>
      <w:hyperlink r:id="rId16" w:history="1">
        <w:r w:rsidR="00926999" w:rsidRPr="00C73573">
          <w:rPr>
            <w:rStyle w:val="Hyperlink"/>
            <w:rFonts w:ascii="Times New Roman" w:hAnsi="Times New Roman" w:cs="Times New Roman"/>
            <w:sz w:val="24"/>
            <w:szCs w:val="24"/>
          </w:rPr>
          <w:t>https://doi.org/10.1016/j.jvb.2010.03.001</w:t>
        </w:r>
      </w:hyperlink>
    </w:p>
    <w:p w14:paraId="6AD06F6B" w14:textId="77777777" w:rsidR="006C39F5" w:rsidRPr="00C73573" w:rsidRDefault="006C39F5" w:rsidP="006C39F5">
      <w:pPr>
        <w:spacing w:after="0" w:line="360" w:lineRule="auto"/>
        <w:ind w:left="720" w:hanging="720"/>
        <w:jc w:val="both"/>
        <w:rPr>
          <w:rFonts w:ascii="Times New Roman" w:hAnsi="Times New Roman" w:cs="Times New Roman"/>
          <w:color w:val="000000"/>
          <w:sz w:val="24"/>
          <w:szCs w:val="24"/>
        </w:rPr>
      </w:pPr>
      <w:r w:rsidRPr="00C73573">
        <w:rPr>
          <w:rFonts w:ascii="Times New Roman" w:hAnsi="Times New Roman" w:cs="Times New Roman"/>
          <w:sz w:val="24"/>
          <w:szCs w:val="24"/>
        </w:rPr>
        <w:t xml:space="preserve">World Bank (2023). </w:t>
      </w:r>
      <w:r>
        <w:rPr>
          <w:rFonts w:ascii="Times New Roman" w:hAnsi="Times New Roman" w:cs="Times New Roman"/>
          <w:sz w:val="24"/>
          <w:szCs w:val="24"/>
        </w:rPr>
        <w:t xml:space="preserve">Bangladesh. Available at: </w:t>
      </w:r>
      <w:hyperlink r:id="rId17" w:history="1">
        <w:r w:rsidRPr="00664014">
          <w:rPr>
            <w:rStyle w:val="Hyperlink"/>
            <w:rFonts w:ascii="Times New Roman" w:hAnsi="Times New Roman" w:cs="Times New Roman"/>
            <w:sz w:val="24"/>
            <w:szCs w:val="24"/>
          </w:rPr>
          <w:t>https://www.worldbank.org/en/country/bangladesh</w:t>
        </w:r>
      </w:hyperlink>
    </w:p>
    <w:p w14:paraId="296D7B60" w14:textId="2A28D9E9" w:rsidR="00F86842" w:rsidRPr="00C73573" w:rsidRDefault="006A7974" w:rsidP="006C39F5">
      <w:pPr>
        <w:spacing w:after="0" w:line="360" w:lineRule="auto"/>
        <w:ind w:left="720" w:hanging="720"/>
        <w:jc w:val="both"/>
        <w:rPr>
          <w:rFonts w:ascii="Times New Roman" w:hAnsi="Times New Roman" w:cs="Times New Roman"/>
          <w:i/>
          <w:iCs/>
          <w:color w:val="000000"/>
          <w:sz w:val="24"/>
          <w:szCs w:val="24"/>
        </w:rPr>
      </w:pPr>
      <w:r w:rsidRPr="00C73573">
        <w:rPr>
          <w:rFonts w:ascii="Times New Roman" w:hAnsi="Times New Roman" w:cs="Times New Roman"/>
          <w:color w:val="000000"/>
          <w:sz w:val="24"/>
          <w:szCs w:val="24"/>
        </w:rPr>
        <w:t xml:space="preserve">World Economic Forum (WEF) (2023). The global gender gap report 2023. </w:t>
      </w:r>
      <w:r w:rsidRPr="00C73573">
        <w:rPr>
          <w:rFonts w:ascii="Times New Roman" w:hAnsi="Times New Roman" w:cs="Times New Roman"/>
          <w:i/>
          <w:iCs/>
          <w:color w:val="000000"/>
          <w:sz w:val="24"/>
          <w:szCs w:val="24"/>
        </w:rPr>
        <w:t>World Economic</w:t>
      </w:r>
      <w:r w:rsidR="00A153E7" w:rsidRPr="00C73573">
        <w:rPr>
          <w:rFonts w:ascii="Times New Roman" w:hAnsi="Times New Roman" w:cs="Times New Roman"/>
          <w:i/>
          <w:iCs/>
          <w:color w:val="000000"/>
          <w:sz w:val="24"/>
          <w:szCs w:val="24"/>
        </w:rPr>
        <w:t xml:space="preserve"> </w:t>
      </w:r>
      <w:r w:rsidRPr="00C73573">
        <w:rPr>
          <w:rFonts w:ascii="Times New Roman" w:hAnsi="Times New Roman" w:cs="Times New Roman"/>
          <w:i/>
          <w:iCs/>
          <w:color w:val="000000"/>
          <w:sz w:val="24"/>
          <w:szCs w:val="24"/>
        </w:rPr>
        <w:t>Forum</w:t>
      </w:r>
      <w:r w:rsidRPr="00C73573">
        <w:rPr>
          <w:rFonts w:ascii="Times New Roman" w:hAnsi="Times New Roman" w:cs="Times New Roman"/>
          <w:color w:val="000000"/>
          <w:sz w:val="24"/>
          <w:szCs w:val="24"/>
        </w:rPr>
        <w:t xml:space="preserve">, Geneva, Switzerland. </w:t>
      </w:r>
      <w:r w:rsidR="006C39F5">
        <w:rPr>
          <w:rFonts w:ascii="Times New Roman" w:hAnsi="Times New Roman" w:cs="Times New Roman"/>
          <w:color w:val="000000"/>
          <w:sz w:val="24"/>
          <w:szCs w:val="24"/>
        </w:rPr>
        <w:t>Available at</w:t>
      </w:r>
      <w:r w:rsidRPr="00C73573">
        <w:rPr>
          <w:rFonts w:ascii="Times New Roman" w:hAnsi="Times New Roman" w:cs="Times New Roman"/>
          <w:color w:val="000000"/>
          <w:sz w:val="24"/>
          <w:szCs w:val="24"/>
        </w:rPr>
        <w:t xml:space="preserve">: </w:t>
      </w:r>
      <w:hyperlink r:id="rId18" w:history="1">
        <w:r w:rsidR="0049645D" w:rsidRPr="00C73573">
          <w:rPr>
            <w:rStyle w:val="Hyperlink"/>
            <w:rFonts w:ascii="Times New Roman" w:hAnsi="Times New Roman" w:cs="Times New Roman"/>
            <w:sz w:val="24"/>
            <w:szCs w:val="24"/>
          </w:rPr>
          <w:t>https://www.weforum.org/reports/globalgender-gap-report-2023/</w:t>
        </w:r>
      </w:hyperlink>
    </w:p>
    <w:p w14:paraId="43A7B959" w14:textId="5ABBCD2A" w:rsidR="003F1507" w:rsidRPr="00C73573" w:rsidRDefault="003F1507" w:rsidP="006C39F5">
      <w:pPr>
        <w:spacing w:after="0" w:line="360" w:lineRule="auto"/>
        <w:ind w:left="360" w:hanging="360"/>
        <w:jc w:val="both"/>
        <w:rPr>
          <w:rFonts w:ascii="Times New Roman" w:hAnsi="Times New Roman" w:cs="Times New Roman"/>
          <w:color w:val="000000"/>
          <w:sz w:val="24"/>
          <w:szCs w:val="24"/>
        </w:rPr>
      </w:pPr>
      <w:proofErr w:type="spellStart"/>
      <w:r w:rsidRPr="00C73573">
        <w:rPr>
          <w:rFonts w:ascii="Times New Roman" w:hAnsi="Times New Roman" w:cs="Times New Roman"/>
          <w:color w:val="000000"/>
          <w:sz w:val="24"/>
          <w:szCs w:val="24"/>
        </w:rPr>
        <w:t>Worldometer</w:t>
      </w:r>
      <w:proofErr w:type="spellEnd"/>
      <w:r w:rsidRPr="00C73573">
        <w:rPr>
          <w:rFonts w:ascii="Times New Roman" w:hAnsi="Times New Roman" w:cs="Times New Roman"/>
          <w:color w:val="000000"/>
          <w:sz w:val="24"/>
          <w:szCs w:val="24"/>
        </w:rPr>
        <w:t xml:space="preserve"> (202</w:t>
      </w:r>
      <w:r w:rsidR="00FE3449" w:rsidRPr="00C73573">
        <w:rPr>
          <w:rFonts w:ascii="Times New Roman" w:hAnsi="Times New Roman" w:cs="Times New Roman"/>
          <w:color w:val="000000"/>
          <w:sz w:val="24"/>
          <w:szCs w:val="24"/>
        </w:rPr>
        <w:t>3</w:t>
      </w:r>
      <w:r w:rsidRPr="00C73573">
        <w:rPr>
          <w:rFonts w:ascii="Times New Roman" w:hAnsi="Times New Roman" w:cs="Times New Roman"/>
          <w:color w:val="000000"/>
          <w:sz w:val="24"/>
          <w:szCs w:val="24"/>
        </w:rPr>
        <w:t xml:space="preserve">), </w:t>
      </w:r>
      <w:r w:rsidR="00371275" w:rsidRPr="00C73573">
        <w:rPr>
          <w:rFonts w:ascii="Times New Roman" w:hAnsi="Times New Roman" w:cs="Times New Roman"/>
          <w:color w:val="000000"/>
          <w:sz w:val="24"/>
          <w:szCs w:val="24"/>
        </w:rPr>
        <w:t>"</w:t>
      </w:r>
      <w:r w:rsidRPr="00C73573">
        <w:rPr>
          <w:rFonts w:ascii="Times New Roman" w:hAnsi="Times New Roman" w:cs="Times New Roman"/>
          <w:color w:val="000000"/>
          <w:sz w:val="24"/>
          <w:szCs w:val="24"/>
        </w:rPr>
        <w:t>Bangladesh Population</w:t>
      </w:r>
      <w:r w:rsidR="00371275" w:rsidRPr="00C73573">
        <w:rPr>
          <w:rFonts w:ascii="Times New Roman" w:hAnsi="Times New Roman" w:cs="Times New Roman"/>
          <w:color w:val="000000"/>
          <w:sz w:val="24"/>
          <w:szCs w:val="24"/>
        </w:rPr>
        <w:t>"</w:t>
      </w:r>
      <w:r w:rsidRPr="00C73573">
        <w:rPr>
          <w:rFonts w:ascii="Times New Roman" w:hAnsi="Times New Roman" w:cs="Times New Roman"/>
          <w:color w:val="000000"/>
          <w:sz w:val="24"/>
          <w:szCs w:val="24"/>
        </w:rPr>
        <w:t>, available at</w:t>
      </w:r>
      <w:r w:rsidR="00EA14C7" w:rsidRPr="00C73573">
        <w:rPr>
          <w:rFonts w:ascii="Times New Roman" w:hAnsi="Times New Roman" w:cs="Times New Roman"/>
          <w:color w:val="000000"/>
          <w:sz w:val="24"/>
          <w:szCs w:val="24"/>
        </w:rPr>
        <w:t>\</w:t>
      </w:r>
      <w:r w:rsidR="00A153E7" w:rsidRPr="00C73573">
        <w:rPr>
          <w:rFonts w:ascii="Times New Roman" w:hAnsi="Times New Roman" w:cs="Times New Roman"/>
          <w:color w:val="000000"/>
          <w:sz w:val="24"/>
          <w:szCs w:val="24"/>
        </w:rPr>
        <w:t xml:space="preserve"> </w:t>
      </w:r>
      <w:hyperlink r:id="rId19" w:history="1">
        <w:r w:rsidR="00EA14C7" w:rsidRPr="00C73573">
          <w:rPr>
            <w:rStyle w:val="Hyperlink"/>
            <w:rFonts w:ascii="Times New Roman" w:hAnsi="Times New Roman" w:cs="Times New Roman"/>
            <w:sz w:val="24"/>
            <w:szCs w:val="24"/>
          </w:rPr>
          <w:t>https://www.worldometers.info/world-population/bangladesh-population/</w:t>
        </w:r>
      </w:hyperlink>
      <w:r w:rsidRPr="00C73573">
        <w:rPr>
          <w:rFonts w:ascii="Times New Roman" w:hAnsi="Times New Roman" w:cs="Times New Roman"/>
          <w:color w:val="000000"/>
          <w:sz w:val="24"/>
          <w:szCs w:val="24"/>
        </w:rPr>
        <w:t>.</w:t>
      </w:r>
      <w:r w:rsidR="00A153E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accessed 02</w:t>
      </w:r>
      <w:r w:rsidR="00EA14C7" w:rsidRPr="00C73573">
        <w:rPr>
          <w:rFonts w:ascii="Times New Roman" w:hAnsi="Times New Roman" w:cs="Times New Roman"/>
          <w:color w:val="000000"/>
          <w:sz w:val="24"/>
          <w:szCs w:val="24"/>
        </w:rPr>
        <w:t xml:space="preserve"> </w:t>
      </w:r>
      <w:r w:rsidRPr="00C73573">
        <w:rPr>
          <w:rFonts w:ascii="Times New Roman" w:hAnsi="Times New Roman" w:cs="Times New Roman"/>
          <w:color w:val="000000"/>
          <w:sz w:val="24"/>
          <w:szCs w:val="24"/>
        </w:rPr>
        <w:t>December 2, 2023)</w:t>
      </w:r>
      <w:r w:rsidRPr="00C73573">
        <w:rPr>
          <w:rFonts w:ascii="Times New Roman" w:hAnsi="Times New Roman" w:cs="Times New Roman"/>
          <w:sz w:val="24"/>
          <w:szCs w:val="24"/>
        </w:rPr>
        <w:t xml:space="preserve"> </w:t>
      </w:r>
    </w:p>
    <w:p w14:paraId="7FA0349E" w14:textId="0C2194DD" w:rsidR="00895DCF" w:rsidRPr="00C73573" w:rsidRDefault="00895DCF" w:rsidP="006C39F5">
      <w:pPr>
        <w:spacing w:after="0" w:line="360" w:lineRule="auto"/>
        <w:ind w:left="360" w:hanging="360"/>
        <w:jc w:val="both"/>
        <w:rPr>
          <w:rFonts w:ascii="Times New Roman" w:hAnsi="Times New Roman" w:cs="Times New Roman"/>
          <w:color w:val="000000"/>
          <w:sz w:val="24"/>
          <w:szCs w:val="24"/>
        </w:rPr>
      </w:pPr>
      <w:r w:rsidRPr="00C73573">
        <w:rPr>
          <w:rFonts w:ascii="Times New Roman" w:hAnsi="Times New Roman" w:cs="Times New Roman"/>
          <w:color w:val="222222"/>
          <w:sz w:val="24"/>
          <w:szCs w:val="24"/>
          <w:shd w:val="clear" w:color="auto" w:fill="FFFFFF"/>
        </w:rPr>
        <w:t>Yasmin, L. (2019). India and China in South Asia: Bangladesh</w:t>
      </w:r>
      <w:r w:rsidR="00371275" w:rsidRPr="00C73573">
        <w:rPr>
          <w:rFonts w:ascii="Times New Roman" w:hAnsi="Times New Roman" w:cs="Times New Roman"/>
          <w:color w:val="222222"/>
          <w:sz w:val="24"/>
          <w:szCs w:val="24"/>
          <w:shd w:val="clear" w:color="auto" w:fill="FFFFFF"/>
        </w:rPr>
        <w:t>'</w:t>
      </w:r>
      <w:r w:rsidRPr="00C73573">
        <w:rPr>
          <w:rFonts w:ascii="Times New Roman" w:hAnsi="Times New Roman" w:cs="Times New Roman"/>
          <w:color w:val="222222"/>
          <w:sz w:val="24"/>
          <w:szCs w:val="24"/>
          <w:shd w:val="clear" w:color="auto" w:fill="FFFFFF"/>
        </w:rPr>
        <w:t>s opportunities and</w:t>
      </w:r>
      <w:r w:rsidR="00A153E7" w:rsidRPr="00C73573">
        <w:rPr>
          <w:rFonts w:ascii="Times New Roman" w:hAnsi="Times New Roman" w:cs="Times New Roman"/>
          <w:color w:val="222222"/>
          <w:sz w:val="24"/>
          <w:szCs w:val="24"/>
          <w:shd w:val="clear" w:color="auto" w:fill="FFFFFF"/>
        </w:rPr>
        <w:t xml:space="preserve"> </w:t>
      </w:r>
      <w:r w:rsidRPr="00C73573">
        <w:rPr>
          <w:rFonts w:ascii="Times New Roman" w:hAnsi="Times New Roman" w:cs="Times New Roman"/>
          <w:color w:val="222222"/>
          <w:sz w:val="24"/>
          <w:szCs w:val="24"/>
          <w:shd w:val="clear" w:color="auto" w:fill="FFFFFF"/>
        </w:rPr>
        <w:t>challenges. </w:t>
      </w:r>
      <w:r w:rsidRPr="00C73573">
        <w:rPr>
          <w:rFonts w:ascii="Times New Roman" w:hAnsi="Times New Roman" w:cs="Times New Roman"/>
          <w:i/>
          <w:iCs/>
          <w:color w:val="222222"/>
          <w:sz w:val="24"/>
          <w:szCs w:val="24"/>
          <w:shd w:val="clear" w:color="auto" w:fill="FFFFFF"/>
        </w:rPr>
        <w:t>Millennial Asia</w:t>
      </w:r>
      <w:r w:rsidRPr="00C73573">
        <w:rPr>
          <w:rFonts w:ascii="Times New Roman" w:hAnsi="Times New Roman" w:cs="Times New Roman"/>
          <w:color w:val="222222"/>
          <w:sz w:val="24"/>
          <w:szCs w:val="24"/>
          <w:shd w:val="clear" w:color="auto" w:fill="FFFFFF"/>
        </w:rPr>
        <w:t>, </w:t>
      </w:r>
      <w:r w:rsidRPr="00C73573">
        <w:rPr>
          <w:rFonts w:ascii="Times New Roman" w:hAnsi="Times New Roman" w:cs="Times New Roman"/>
          <w:i/>
          <w:iCs/>
          <w:color w:val="222222"/>
          <w:sz w:val="24"/>
          <w:szCs w:val="24"/>
          <w:shd w:val="clear" w:color="auto" w:fill="FFFFFF"/>
        </w:rPr>
        <w:t>10</w:t>
      </w:r>
      <w:r w:rsidRPr="00C73573">
        <w:rPr>
          <w:rFonts w:ascii="Times New Roman" w:hAnsi="Times New Roman" w:cs="Times New Roman"/>
          <w:color w:val="222222"/>
          <w:sz w:val="24"/>
          <w:szCs w:val="24"/>
          <w:shd w:val="clear" w:color="auto" w:fill="FFFFFF"/>
        </w:rPr>
        <w:t>(3), 322-336.</w:t>
      </w:r>
    </w:p>
    <w:p w14:paraId="004B1317" w14:textId="77777777" w:rsidR="00326CF4" w:rsidRPr="00C73573" w:rsidRDefault="00326CF4" w:rsidP="006C39F5">
      <w:pPr>
        <w:spacing w:after="0" w:line="360" w:lineRule="auto"/>
        <w:ind w:left="360" w:hanging="360"/>
        <w:jc w:val="both"/>
        <w:rPr>
          <w:rFonts w:ascii="Times New Roman" w:hAnsi="Times New Roman" w:cs="Times New Roman"/>
          <w:color w:val="000000"/>
          <w:sz w:val="24"/>
          <w:szCs w:val="24"/>
        </w:rPr>
      </w:pPr>
    </w:p>
    <w:sectPr w:rsidR="00326CF4" w:rsidRPr="00C73573">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A71E7" w14:textId="77777777" w:rsidR="000A77A3" w:rsidRDefault="000A77A3" w:rsidP="006C39F5">
      <w:pPr>
        <w:spacing w:after="0" w:line="240" w:lineRule="auto"/>
      </w:pPr>
      <w:r>
        <w:separator/>
      </w:r>
    </w:p>
  </w:endnote>
  <w:endnote w:type="continuationSeparator" w:id="0">
    <w:p w14:paraId="12E30B26" w14:textId="77777777" w:rsidR="000A77A3" w:rsidRDefault="000A77A3" w:rsidP="006C3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6613814"/>
      <w:docPartObj>
        <w:docPartGallery w:val="Page Numbers (Bottom of Page)"/>
        <w:docPartUnique/>
      </w:docPartObj>
    </w:sdtPr>
    <w:sdtEndPr>
      <w:rPr>
        <w:noProof/>
      </w:rPr>
    </w:sdtEndPr>
    <w:sdtContent>
      <w:p w14:paraId="2FE69EAC" w14:textId="71521596" w:rsidR="006C39F5" w:rsidRDefault="006C39F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7CB04B" w14:textId="77777777" w:rsidR="006C39F5" w:rsidRDefault="006C3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6BCFD" w14:textId="77777777" w:rsidR="000A77A3" w:rsidRDefault="000A77A3" w:rsidP="006C39F5">
      <w:pPr>
        <w:spacing w:after="0" w:line="240" w:lineRule="auto"/>
      </w:pPr>
      <w:r>
        <w:separator/>
      </w:r>
    </w:p>
  </w:footnote>
  <w:footnote w:type="continuationSeparator" w:id="0">
    <w:p w14:paraId="4216973E" w14:textId="77777777" w:rsidR="000A77A3" w:rsidRDefault="000A77A3" w:rsidP="006C39F5">
      <w:pPr>
        <w:spacing w:after="0" w:line="240" w:lineRule="auto"/>
      </w:pPr>
      <w:r>
        <w:continuationSeparator/>
      </w:r>
    </w:p>
  </w:footnote>
  <w:footnote w:id="1">
    <w:p w14:paraId="3F00AB96" w14:textId="3F2B7A5C" w:rsidR="00A81451" w:rsidRPr="00A81451" w:rsidRDefault="00A81451">
      <w:pPr>
        <w:pStyle w:val="FootnoteText"/>
        <w:rPr>
          <w:rFonts w:ascii="Times New Roman" w:hAnsi="Times New Roman" w:cs="Times New Roman"/>
        </w:rPr>
      </w:pPr>
      <w:r w:rsidRPr="00A81451">
        <w:rPr>
          <w:rStyle w:val="FootnoteReference"/>
          <w:rFonts w:ascii="Times New Roman" w:hAnsi="Times New Roman" w:cs="Times New Roman"/>
        </w:rPr>
        <w:footnoteRef/>
      </w:r>
      <w:r w:rsidRPr="00A81451">
        <w:rPr>
          <w:rFonts w:ascii="Times New Roman" w:hAnsi="Times New Roman" w:cs="Times New Roman"/>
        </w:rPr>
        <w:t xml:space="preserve"> Samina M. Saifuddin is the corresponding author</w:t>
      </w:r>
      <w:r>
        <w:rPr>
          <w:rFonts w:ascii="Times New Roman" w:hAnsi="Times New Roman" w:cs="Times New Roman"/>
        </w:rPr>
        <w:t>.</w:t>
      </w:r>
    </w:p>
  </w:footnote>
  <w:footnote w:id="2">
    <w:p w14:paraId="407E1ADC" w14:textId="373D2224" w:rsidR="006D4AE4" w:rsidRPr="006D4AE4" w:rsidRDefault="006D4AE4">
      <w:pPr>
        <w:pStyle w:val="FootnoteText"/>
        <w:rPr>
          <w:rFonts w:ascii="Times New Roman" w:hAnsi="Times New Roman" w:cs="Times New Roman"/>
        </w:rPr>
      </w:pPr>
      <w:r w:rsidRPr="006D4AE4">
        <w:rPr>
          <w:rStyle w:val="FootnoteReference"/>
          <w:rFonts w:ascii="Times New Roman" w:hAnsi="Times New Roman" w:cs="Times New Roman"/>
        </w:rPr>
        <w:footnoteRef/>
      </w:r>
      <w:r w:rsidRPr="006D4AE4">
        <w:rPr>
          <w:rFonts w:ascii="Times New Roman" w:hAnsi="Times New Roman" w:cs="Times New Roman"/>
        </w:rPr>
        <w:t xml:space="preserve"> For this study, gender refers to biological sex only.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U0tDQwMjY1MbMwNzZX0lEKTi0uzszPAykwrgUAThCJeiwAAAA="/>
  </w:docVars>
  <w:rsids>
    <w:rsidRoot w:val="00481115"/>
    <w:rsid w:val="00003F2F"/>
    <w:rsid w:val="0001735C"/>
    <w:rsid w:val="0002434F"/>
    <w:rsid w:val="00027ECF"/>
    <w:rsid w:val="00073925"/>
    <w:rsid w:val="000A1929"/>
    <w:rsid w:val="000A3579"/>
    <w:rsid w:val="000A7659"/>
    <w:rsid w:val="000A77A3"/>
    <w:rsid w:val="000B1776"/>
    <w:rsid w:val="000C7296"/>
    <w:rsid w:val="000D3AFD"/>
    <w:rsid w:val="000E7C01"/>
    <w:rsid w:val="001173F9"/>
    <w:rsid w:val="00127150"/>
    <w:rsid w:val="00144290"/>
    <w:rsid w:val="001615EE"/>
    <w:rsid w:val="00166C77"/>
    <w:rsid w:val="00172E32"/>
    <w:rsid w:val="001813D7"/>
    <w:rsid w:val="0018603B"/>
    <w:rsid w:val="001869A2"/>
    <w:rsid w:val="001C0502"/>
    <w:rsid w:val="001F6A23"/>
    <w:rsid w:val="0025742C"/>
    <w:rsid w:val="00277AEA"/>
    <w:rsid w:val="00294A55"/>
    <w:rsid w:val="002A4F30"/>
    <w:rsid w:val="002E7736"/>
    <w:rsid w:val="002F2C77"/>
    <w:rsid w:val="003120B0"/>
    <w:rsid w:val="00326CF4"/>
    <w:rsid w:val="003277F8"/>
    <w:rsid w:val="003644FA"/>
    <w:rsid w:val="00371275"/>
    <w:rsid w:val="00373A71"/>
    <w:rsid w:val="00396758"/>
    <w:rsid w:val="003B3BF3"/>
    <w:rsid w:val="003B6539"/>
    <w:rsid w:val="003C0096"/>
    <w:rsid w:val="003D2B59"/>
    <w:rsid w:val="003F1507"/>
    <w:rsid w:val="0043674E"/>
    <w:rsid w:val="00481115"/>
    <w:rsid w:val="0049316E"/>
    <w:rsid w:val="0049645D"/>
    <w:rsid w:val="004A6474"/>
    <w:rsid w:val="004F0236"/>
    <w:rsid w:val="004F1C6C"/>
    <w:rsid w:val="004F2F74"/>
    <w:rsid w:val="005432A1"/>
    <w:rsid w:val="005835D6"/>
    <w:rsid w:val="005959FA"/>
    <w:rsid w:val="005C3796"/>
    <w:rsid w:val="0060371F"/>
    <w:rsid w:val="006132CC"/>
    <w:rsid w:val="00617B0B"/>
    <w:rsid w:val="00656C62"/>
    <w:rsid w:val="00660A73"/>
    <w:rsid w:val="00661CD0"/>
    <w:rsid w:val="00672902"/>
    <w:rsid w:val="00682438"/>
    <w:rsid w:val="006A7974"/>
    <w:rsid w:val="006B7E79"/>
    <w:rsid w:val="006C39F5"/>
    <w:rsid w:val="006D4AE4"/>
    <w:rsid w:val="006E179F"/>
    <w:rsid w:val="006F346E"/>
    <w:rsid w:val="006F4E21"/>
    <w:rsid w:val="00711E19"/>
    <w:rsid w:val="00716639"/>
    <w:rsid w:val="00740EFA"/>
    <w:rsid w:val="0074493E"/>
    <w:rsid w:val="00762B68"/>
    <w:rsid w:val="00765778"/>
    <w:rsid w:val="00774BBB"/>
    <w:rsid w:val="0079106D"/>
    <w:rsid w:val="00794114"/>
    <w:rsid w:val="007B15CE"/>
    <w:rsid w:val="007C1A69"/>
    <w:rsid w:val="007D3FED"/>
    <w:rsid w:val="0080426D"/>
    <w:rsid w:val="008559D0"/>
    <w:rsid w:val="0088021E"/>
    <w:rsid w:val="008933EB"/>
    <w:rsid w:val="00895DCF"/>
    <w:rsid w:val="00926999"/>
    <w:rsid w:val="00940EBC"/>
    <w:rsid w:val="009412A7"/>
    <w:rsid w:val="00951218"/>
    <w:rsid w:val="00957AA2"/>
    <w:rsid w:val="00967CBD"/>
    <w:rsid w:val="0097347F"/>
    <w:rsid w:val="009742DC"/>
    <w:rsid w:val="009824EE"/>
    <w:rsid w:val="00991DCA"/>
    <w:rsid w:val="009C6ABC"/>
    <w:rsid w:val="009D3B70"/>
    <w:rsid w:val="009F7583"/>
    <w:rsid w:val="00A1056B"/>
    <w:rsid w:val="00A153E7"/>
    <w:rsid w:val="00A165F2"/>
    <w:rsid w:val="00A7351B"/>
    <w:rsid w:val="00A76411"/>
    <w:rsid w:val="00A81451"/>
    <w:rsid w:val="00A862E4"/>
    <w:rsid w:val="00A86DEE"/>
    <w:rsid w:val="00A965BD"/>
    <w:rsid w:val="00AE15E5"/>
    <w:rsid w:val="00AF3C42"/>
    <w:rsid w:val="00B014E5"/>
    <w:rsid w:val="00B05D38"/>
    <w:rsid w:val="00B237FB"/>
    <w:rsid w:val="00B57D8A"/>
    <w:rsid w:val="00B64278"/>
    <w:rsid w:val="00B754E2"/>
    <w:rsid w:val="00B910F4"/>
    <w:rsid w:val="00B94E33"/>
    <w:rsid w:val="00BA5982"/>
    <w:rsid w:val="00BC2D7D"/>
    <w:rsid w:val="00BD0994"/>
    <w:rsid w:val="00BD6BFC"/>
    <w:rsid w:val="00BE6C5B"/>
    <w:rsid w:val="00C229D0"/>
    <w:rsid w:val="00C50D3D"/>
    <w:rsid w:val="00C67E56"/>
    <w:rsid w:val="00C71F18"/>
    <w:rsid w:val="00C73573"/>
    <w:rsid w:val="00C7520F"/>
    <w:rsid w:val="00C75B12"/>
    <w:rsid w:val="00C808B4"/>
    <w:rsid w:val="00C85F80"/>
    <w:rsid w:val="00C86145"/>
    <w:rsid w:val="00CA6B15"/>
    <w:rsid w:val="00CD273B"/>
    <w:rsid w:val="00D01CE2"/>
    <w:rsid w:val="00D11CCA"/>
    <w:rsid w:val="00D33E4D"/>
    <w:rsid w:val="00D6223F"/>
    <w:rsid w:val="00D80B43"/>
    <w:rsid w:val="00D947C7"/>
    <w:rsid w:val="00D9550E"/>
    <w:rsid w:val="00DA43DF"/>
    <w:rsid w:val="00DB4C62"/>
    <w:rsid w:val="00DC73B8"/>
    <w:rsid w:val="00E13442"/>
    <w:rsid w:val="00E43D9F"/>
    <w:rsid w:val="00E50CE1"/>
    <w:rsid w:val="00E515EB"/>
    <w:rsid w:val="00E54D79"/>
    <w:rsid w:val="00E72F73"/>
    <w:rsid w:val="00E95755"/>
    <w:rsid w:val="00EA14C7"/>
    <w:rsid w:val="00EA45EC"/>
    <w:rsid w:val="00EA4BAD"/>
    <w:rsid w:val="00EA5B7E"/>
    <w:rsid w:val="00ED5BAA"/>
    <w:rsid w:val="00ED5BC7"/>
    <w:rsid w:val="00EF43D3"/>
    <w:rsid w:val="00F10DE8"/>
    <w:rsid w:val="00F21A11"/>
    <w:rsid w:val="00F32438"/>
    <w:rsid w:val="00F536BA"/>
    <w:rsid w:val="00F543D1"/>
    <w:rsid w:val="00F86842"/>
    <w:rsid w:val="00FB50CF"/>
    <w:rsid w:val="00FE3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188DB"/>
  <w15:chartTrackingRefBased/>
  <w15:docId w15:val="{50065CC5-A9CE-4B4C-830C-5CBFB0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1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11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11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11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11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11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11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11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11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1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11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11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11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11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11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11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11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1115"/>
    <w:rPr>
      <w:rFonts w:eastAsiaTheme="majorEastAsia" w:cstheme="majorBidi"/>
      <w:color w:val="272727" w:themeColor="text1" w:themeTint="D8"/>
    </w:rPr>
  </w:style>
  <w:style w:type="paragraph" w:styleId="Title">
    <w:name w:val="Title"/>
    <w:basedOn w:val="Normal"/>
    <w:next w:val="Normal"/>
    <w:link w:val="TitleChar"/>
    <w:uiPriority w:val="10"/>
    <w:qFormat/>
    <w:rsid w:val="004811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11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11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11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1115"/>
    <w:pPr>
      <w:spacing w:before="160"/>
      <w:jc w:val="center"/>
    </w:pPr>
    <w:rPr>
      <w:i/>
      <w:iCs/>
      <w:color w:val="404040" w:themeColor="text1" w:themeTint="BF"/>
    </w:rPr>
  </w:style>
  <w:style w:type="character" w:customStyle="1" w:styleId="QuoteChar">
    <w:name w:val="Quote Char"/>
    <w:basedOn w:val="DefaultParagraphFont"/>
    <w:link w:val="Quote"/>
    <w:uiPriority w:val="29"/>
    <w:rsid w:val="00481115"/>
    <w:rPr>
      <w:i/>
      <w:iCs/>
      <w:color w:val="404040" w:themeColor="text1" w:themeTint="BF"/>
    </w:rPr>
  </w:style>
  <w:style w:type="paragraph" w:styleId="ListParagraph">
    <w:name w:val="List Paragraph"/>
    <w:basedOn w:val="Normal"/>
    <w:uiPriority w:val="34"/>
    <w:qFormat/>
    <w:rsid w:val="00481115"/>
    <w:pPr>
      <w:ind w:left="720"/>
      <w:contextualSpacing/>
    </w:pPr>
  </w:style>
  <w:style w:type="character" w:styleId="IntenseEmphasis">
    <w:name w:val="Intense Emphasis"/>
    <w:basedOn w:val="DefaultParagraphFont"/>
    <w:uiPriority w:val="21"/>
    <w:qFormat/>
    <w:rsid w:val="00481115"/>
    <w:rPr>
      <w:i/>
      <w:iCs/>
      <w:color w:val="0F4761" w:themeColor="accent1" w:themeShade="BF"/>
    </w:rPr>
  </w:style>
  <w:style w:type="paragraph" w:styleId="IntenseQuote">
    <w:name w:val="Intense Quote"/>
    <w:basedOn w:val="Normal"/>
    <w:next w:val="Normal"/>
    <w:link w:val="IntenseQuoteChar"/>
    <w:uiPriority w:val="30"/>
    <w:qFormat/>
    <w:rsid w:val="004811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1115"/>
    <w:rPr>
      <w:i/>
      <w:iCs/>
      <w:color w:val="0F4761" w:themeColor="accent1" w:themeShade="BF"/>
    </w:rPr>
  </w:style>
  <w:style w:type="character" w:styleId="IntenseReference">
    <w:name w:val="Intense Reference"/>
    <w:basedOn w:val="DefaultParagraphFont"/>
    <w:uiPriority w:val="32"/>
    <w:qFormat/>
    <w:rsid w:val="00481115"/>
    <w:rPr>
      <w:b/>
      <w:bCs/>
      <w:smallCaps/>
      <w:color w:val="0F4761" w:themeColor="accent1" w:themeShade="BF"/>
      <w:spacing w:val="5"/>
    </w:rPr>
  </w:style>
  <w:style w:type="character" w:customStyle="1" w:styleId="fontstyle01">
    <w:name w:val="fontstyle01"/>
    <w:basedOn w:val="DefaultParagraphFont"/>
    <w:rsid w:val="00481115"/>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481115"/>
    <w:rPr>
      <w:rFonts w:ascii="TimesNewRomanPS-BoldMT" w:hAnsi="TimesNewRomanPS-BoldMT" w:hint="default"/>
      <w:b/>
      <w:bCs/>
      <w:i w:val="0"/>
      <w:iCs w:val="0"/>
      <w:color w:val="000000"/>
      <w:sz w:val="24"/>
      <w:szCs w:val="24"/>
    </w:rPr>
  </w:style>
  <w:style w:type="character" w:customStyle="1" w:styleId="fontstyle31">
    <w:name w:val="fontstyle31"/>
    <w:basedOn w:val="DefaultParagraphFont"/>
    <w:rsid w:val="00481115"/>
    <w:rPr>
      <w:rFonts w:ascii="TimesNewRomanPS-ItalicMT" w:hAnsi="TimesNewRomanPS-ItalicMT" w:hint="default"/>
      <w:b w:val="0"/>
      <w:bCs w:val="0"/>
      <w:i/>
      <w:iCs/>
      <w:color w:val="000000"/>
      <w:sz w:val="24"/>
      <w:szCs w:val="24"/>
    </w:rPr>
  </w:style>
  <w:style w:type="character" w:customStyle="1" w:styleId="fontstyle11">
    <w:name w:val="fontstyle11"/>
    <w:basedOn w:val="DefaultParagraphFont"/>
    <w:rsid w:val="006A7974"/>
    <w:rPr>
      <w:rFonts w:ascii="TimesNewRomanPSMT" w:hAnsi="TimesNewRomanPSMT" w:hint="default"/>
      <w:b w:val="0"/>
      <w:bCs w:val="0"/>
      <w:i w:val="0"/>
      <w:iCs w:val="0"/>
      <w:color w:val="000000"/>
      <w:sz w:val="24"/>
      <w:szCs w:val="24"/>
    </w:rPr>
  </w:style>
  <w:style w:type="character" w:styleId="Hyperlink">
    <w:name w:val="Hyperlink"/>
    <w:basedOn w:val="DefaultParagraphFont"/>
    <w:uiPriority w:val="99"/>
    <w:unhideWhenUsed/>
    <w:rsid w:val="005432A1"/>
    <w:rPr>
      <w:color w:val="467886" w:themeColor="hyperlink"/>
      <w:u w:val="single"/>
    </w:rPr>
  </w:style>
  <w:style w:type="character" w:styleId="UnresolvedMention">
    <w:name w:val="Unresolved Mention"/>
    <w:basedOn w:val="DefaultParagraphFont"/>
    <w:uiPriority w:val="99"/>
    <w:semiHidden/>
    <w:unhideWhenUsed/>
    <w:rsid w:val="005432A1"/>
    <w:rPr>
      <w:color w:val="605E5C"/>
      <w:shd w:val="clear" w:color="auto" w:fill="E1DFDD"/>
    </w:rPr>
  </w:style>
  <w:style w:type="character" w:styleId="CommentReference">
    <w:name w:val="annotation reference"/>
    <w:basedOn w:val="DefaultParagraphFont"/>
    <w:uiPriority w:val="99"/>
    <w:semiHidden/>
    <w:unhideWhenUsed/>
    <w:rsid w:val="00794114"/>
    <w:rPr>
      <w:sz w:val="16"/>
      <w:szCs w:val="16"/>
    </w:rPr>
  </w:style>
  <w:style w:type="paragraph" w:styleId="CommentText">
    <w:name w:val="annotation text"/>
    <w:basedOn w:val="Normal"/>
    <w:link w:val="CommentTextChar"/>
    <w:uiPriority w:val="99"/>
    <w:unhideWhenUsed/>
    <w:rsid w:val="00794114"/>
    <w:pPr>
      <w:spacing w:line="240" w:lineRule="auto"/>
    </w:pPr>
    <w:rPr>
      <w:sz w:val="20"/>
      <w:szCs w:val="20"/>
    </w:rPr>
  </w:style>
  <w:style w:type="character" w:customStyle="1" w:styleId="CommentTextChar">
    <w:name w:val="Comment Text Char"/>
    <w:basedOn w:val="DefaultParagraphFont"/>
    <w:link w:val="CommentText"/>
    <w:uiPriority w:val="99"/>
    <w:rsid w:val="00794114"/>
    <w:rPr>
      <w:sz w:val="20"/>
      <w:szCs w:val="20"/>
    </w:rPr>
  </w:style>
  <w:style w:type="paragraph" w:styleId="CommentSubject">
    <w:name w:val="annotation subject"/>
    <w:basedOn w:val="CommentText"/>
    <w:next w:val="CommentText"/>
    <w:link w:val="CommentSubjectChar"/>
    <w:uiPriority w:val="99"/>
    <w:semiHidden/>
    <w:unhideWhenUsed/>
    <w:rsid w:val="00794114"/>
    <w:rPr>
      <w:b/>
      <w:bCs/>
    </w:rPr>
  </w:style>
  <w:style w:type="character" w:customStyle="1" w:styleId="CommentSubjectChar">
    <w:name w:val="Comment Subject Char"/>
    <w:basedOn w:val="CommentTextChar"/>
    <w:link w:val="CommentSubject"/>
    <w:uiPriority w:val="99"/>
    <w:semiHidden/>
    <w:rsid w:val="00794114"/>
    <w:rPr>
      <w:b/>
      <w:bCs/>
      <w:sz w:val="20"/>
      <w:szCs w:val="20"/>
    </w:rPr>
  </w:style>
  <w:style w:type="paragraph" w:styleId="Revision">
    <w:name w:val="Revision"/>
    <w:hidden/>
    <w:uiPriority w:val="99"/>
    <w:semiHidden/>
    <w:rsid w:val="00371275"/>
    <w:pPr>
      <w:spacing w:after="0" w:line="240" w:lineRule="auto"/>
    </w:pPr>
  </w:style>
  <w:style w:type="paragraph" w:styleId="Header">
    <w:name w:val="header"/>
    <w:basedOn w:val="Normal"/>
    <w:link w:val="HeaderChar"/>
    <w:uiPriority w:val="99"/>
    <w:unhideWhenUsed/>
    <w:rsid w:val="006C39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9F5"/>
  </w:style>
  <w:style w:type="paragraph" w:styleId="Footer">
    <w:name w:val="footer"/>
    <w:basedOn w:val="Normal"/>
    <w:link w:val="FooterChar"/>
    <w:uiPriority w:val="99"/>
    <w:unhideWhenUsed/>
    <w:rsid w:val="006C3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9F5"/>
  </w:style>
  <w:style w:type="paragraph" w:styleId="FootnoteText">
    <w:name w:val="footnote text"/>
    <w:basedOn w:val="Normal"/>
    <w:link w:val="FootnoteTextChar"/>
    <w:uiPriority w:val="99"/>
    <w:semiHidden/>
    <w:unhideWhenUsed/>
    <w:rsid w:val="006D4A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AE4"/>
    <w:rPr>
      <w:sz w:val="20"/>
      <w:szCs w:val="20"/>
    </w:rPr>
  </w:style>
  <w:style w:type="character" w:styleId="FootnoteReference">
    <w:name w:val="footnote reference"/>
    <w:basedOn w:val="DefaultParagraphFont"/>
    <w:uiPriority w:val="99"/>
    <w:semiHidden/>
    <w:unhideWhenUsed/>
    <w:rsid w:val="006D4A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5052">
      <w:bodyDiv w:val="1"/>
      <w:marLeft w:val="0"/>
      <w:marRight w:val="0"/>
      <w:marTop w:val="0"/>
      <w:marBottom w:val="0"/>
      <w:divBdr>
        <w:top w:val="none" w:sz="0" w:space="0" w:color="auto"/>
        <w:left w:val="none" w:sz="0" w:space="0" w:color="auto"/>
        <w:bottom w:val="none" w:sz="0" w:space="0" w:color="auto"/>
        <w:right w:val="none" w:sz="0" w:space="0" w:color="auto"/>
      </w:divBdr>
    </w:div>
    <w:div w:id="189690890">
      <w:bodyDiv w:val="1"/>
      <w:marLeft w:val="0"/>
      <w:marRight w:val="0"/>
      <w:marTop w:val="0"/>
      <w:marBottom w:val="0"/>
      <w:divBdr>
        <w:top w:val="none" w:sz="0" w:space="0" w:color="auto"/>
        <w:left w:val="none" w:sz="0" w:space="0" w:color="auto"/>
        <w:bottom w:val="none" w:sz="0" w:space="0" w:color="auto"/>
        <w:right w:val="none" w:sz="0" w:space="0" w:color="auto"/>
      </w:divBdr>
    </w:div>
    <w:div w:id="441651370">
      <w:bodyDiv w:val="1"/>
      <w:marLeft w:val="0"/>
      <w:marRight w:val="0"/>
      <w:marTop w:val="0"/>
      <w:marBottom w:val="0"/>
      <w:divBdr>
        <w:top w:val="none" w:sz="0" w:space="0" w:color="auto"/>
        <w:left w:val="none" w:sz="0" w:space="0" w:color="auto"/>
        <w:bottom w:val="none" w:sz="0" w:space="0" w:color="auto"/>
        <w:right w:val="none" w:sz="0" w:space="0" w:color="auto"/>
      </w:divBdr>
    </w:div>
    <w:div w:id="536502482">
      <w:bodyDiv w:val="1"/>
      <w:marLeft w:val="0"/>
      <w:marRight w:val="0"/>
      <w:marTop w:val="0"/>
      <w:marBottom w:val="0"/>
      <w:divBdr>
        <w:top w:val="none" w:sz="0" w:space="0" w:color="auto"/>
        <w:left w:val="none" w:sz="0" w:space="0" w:color="auto"/>
        <w:bottom w:val="none" w:sz="0" w:space="0" w:color="auto"/>
        <w:right w:val="none" w:sz="0" w:space="0" w:color="auto"/>
      </w:divBdr>
    </w:div>
    <w:div w:id="763190777">
      <w:bodyDiv w:val="1"/>
      <w:marLeft w:val="0"/>
      <w:marRight w:val="0"/>
      <w:marTop w:val="0"/>
      <w:marBottom w:val="0"/>
      <w:divBdr>
        <w:top w:val="none" w:sz="0" w:space="0" w:color="auto"/>
        <w:left w:val="none" w:sz="0" w:space="0" w:color="auto"/>
        <w:bottom w:val="none" w:sz="0" w:space="0" w:color="auto"/>
        <w:right w:val="none" w:sz="0" w:space="0" w:color="auto"/>
      </w:divBdr>
    </w:div>
    <w:div w:id="1084108278">
      <w:bodyDiv w:val="1"/>
      <w:marLeft w:val="0"/>
      <w:marRight w:val="0"/>
      <w:marTop w:val="0"/>
      <w:marBottom w:val="0"/>
      <w:divBdr>
        <w:top w:val="none" w:sz="0" w:space="0" w:color="auto"/>
        <w:left w:val="none" w:sz="0" w:space="0" w:color="auto"/>
        <w:bottom w:val="none" w:sz="0" w:space="0" w:color="auto"/>
        <w:right w:val="none" w:sz="0" w:space="0" w:color="auto"/>
      </w:divBdr>
      <w:divsChild>
        <w:div w:id="1171143509">
          <w:marLeft w:val="0"/>
          <w:marRight w:val="0"/>
          <w:marTop w:val="0"/>
          <w:marBottom w:val="0"/>
          <w:divBdr>
            <w:top w:val="none" w:sz="0" w:space="0" w:color="auto"/>
            <w:left w:val="none" w:sz="0" w:space="0" w:color="auto"/>
            <w:bottom w:val="none" w:sz="0" w:space="0" w:color="auto"/>
            <w:right w:val="none" w:sz="0" w:space="0" w:color="auto"/>
          </w:divBdr>
        </w:div>
      </w:divsChild>
    </w:div>
    <w:div w:id="1524858850">
      <w:bodyDiv w:val="1"/>
      <w:marLeft w:val="0"/>
      <w:marRight w:val="0"/>
      <w:marTop w:val="0"/>
      <w:marBottom w:val="0"/>
      <w:divBdr>
        <w:top w:val="none" w:sz="0" w:space="0" w:color="auto"/>
        <w:left w:val="none" w:sz="0" w:space="0" w:color="auto"/>
        <w:bottom w:val="none" w:sz="0" w:space="0" w:color="auto"/>
        <w:right w:val="none" w:sz="0" w:space="0" w:color="auto"/>
      </w:divBdr>
      <w:divsChild>
        <w:div w:id="669143071">
          <w:marLeft w:val="0"/>
          <w:marRight w:val="0"/>
          <w:marTop w:val="0"/>
          <w:marBottom w:val="0"/>
          <w:divBdr>
            <w:top w:val="none" w:sz="0" w:space="0" w:color="auto"/>
            <w:left w:val="none" w:sz="0" w:space="0" w:color="auto"/>
            <w:bottom w:val="none" w:sz="0" w:space="0" w:color="auto"/>
            <w:right w:val="none" w:sz="0" w:space="0" w:color="auto"/>
          </w:divBdr>
        </w:div>
      </w:divsChild>
    </w:div>
    <w:div w:id="165996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ina.Saifuddin@morgan.edu" TargetMode="External"/><Relationship Id="rId13" Type="http://schemas.openxmlformats.org/officeDocument/2006/relationships/hyperlink" Target="https://doi.org/10.1002/job.253" TargetMode="External"/><Relationship Id="rId18" Type="http://schemas.openxmlformats.org/officeDocument/2006/relationships/hyperlink" Target="https://www.weforum.org/reports/globalgender-gap-report-2023/"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z@ewubd.edu" TargetMode="External"/><Relationship Id="rId12" Type="http://schemas.openxmlformats.org/officeDocument/2006/relationships/hyperlink" Target="https://doi.org/10.1177/1059601101263004" TargetMode="External"/><Relationship Id="rId17" Type="http://schemas.openxmlformats.org/officeDocument/2006/relationships/hyperlink" Target="https://www.worldbank.org/en/country/bangladesh" TargetMode="External"/><Relationship Id="rId2" Type="http://schemas.openxmlformats.org/officeDocument/2006/relationships/styles" Target="styles.xml"/><Relationship Id="rId16" Type="http://schemas.openxmlformats.org/officeDocument/2006/relationships/hyperlink" Target="https://doi.org/10.1016/j.jvb.2010.03.0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080/0309877X.2015.1014321" TargetMode="External"/><Relationship Id="rId5" Type="http://schemas.openxmlformats.org/officeDocument/2006/relationships/footnotes" Target="footnotes.xml"/><Relationship Id="rId15" Type="http://schemas.openxmlformats.org/officeDocument/2006/relationships/hyperlink" Target="https://www.isas.nus.edu.sg/papers/growing-with-two-giants-a-mixed-blessing-for-bangladesh/" TargetMode="External"/><Relationship Id="rId10" Type="http://schemas.openxmlformats.org/officeDocument/2006/relationships/hyperlink" Target="https://doi.org/10.1016/j.jvb.2020.103396" TargetMode="External"/><Relationship Id="rId19" Type="http://schemas.openxmlformats.org/officeDocument/2006/relationships/hyperlink" Target="https://www.worldometers.info/world-population/bangladesh-population/" TargetMode="External"/><Relationship Id="rId4" Type="http://schemas.openxmlformats.org/officeDocument/2006/relationships/webSettings" Target="webSettings.xml"/><Relationship Id="rId9" Type="http://schemas.openxmlformats.org/officeDocument/2006/relationships/hyperlink" Target="https://doi.org/10.1111/j.1464-0597.2011.00469.xt" TargetMode="External"/><Relationship Id="rId14" Type="http://schemas.openxmlformats.org/officeDocument/2006/relationships/hyperlink" Target="https://doi.org/10.1016/S0090-2616(01)0004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EB6B8-7CA9-4F6A-8AF5-BAA30D25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2404</Words>
  <Characters>13706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 Zaman</dc:creator>
  <cp:keywords/>
  <dc:description/>
  <cp:lastModifiedBy>Dr. Samina Saifuddin</cp:lastModifiedBy>
  <cp:revision>5</cp:revision>
  <dcterms:created xsi:type="dcterms:W3CDTF">2024-03-22T14:59:00Z</dcterms:created>
  <dcterms:modified xsi:type="dcterms:W3CDTF">2024-03-22T16:53:00Z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068ce8b9-2ed6-4da2-827e-6adf54515063</vt:lpwstr>
  </property>
</Properties>
</file>